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44" w:rsidRDefault="00B85244" w:rsidP="005578D0">
      <w:pPr>
        <w:rPr>
          <w:lang w:val="uk-UA"/>
        </w:rPr>
      </w:pPr>
    </w:p>
    <w:p w:rsidR="00B85244" w:rsidRDefault="00E4256D" w:rsidP="00B8524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 w:eastAsia="ru-RU"/>
        </w:rPr>
      </w:pPr>
      <w:bookmarkStart w:id="0" w:name="_GoBack"/>
      <w:bookmarkEnd w:id="0"/>
      <w:r>
        <w:rPr>
          <w:sz w:val="28"/>
          <w:szCs w:val="28"/>
          <w:lang w:val="uk-UA" w:eastAsia="ru-RU"/>
        </w:rPr>
        <w:t xml:space="preserve">ПОГОДЖЕНО                                                                 </w:t>
      </w:r>
      <w:r w:rsidRPr="00E4256D">
        <w:rPr>
          <w:sz w:val="28"/>
          <w:szCs w:val="28"/>
          <w:lang w:val="uk-UA" w:eastAsia="ru-RU"/>
        </w:rPr>
        <w:t xml:space="preserve"> </w:t>
      </w:r>
      <w:r>
        <w:rPr>
          <w:sz w:val="28"/>
          <w:szCs w:val="28"/>
          <w:lang w:val="uk-UA" w:eastAsia="ru-RU"/>
        </w:rPr>
        <w:t>ЗАТВЕРДЖЕНО</w:t>
      </w:r>
    </w:p>
    <w:p w:rsidR="00B85244" w:rsidRDefault="00B85244" w:rsidP="00B8524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 w:eastAsia="ru-RU"/>
        </w:rPr>
      </w:pPr>
      <w:r>
        <w:rPr>
          <w:color w:val="000000"/>
          <w:sz w:val="28"/>
          <w:lang w:val="uk-UA" w:eastAsia="ru-RU"/>
        </w:rPr>
        <w:t xml:space="preserve">Рішенням педагогічної ради                                         </w:t>
      </w:r>
      <w:r>
        <w:rPr>
          <w:sz w:val="28"/>
          <w:szCs w:val="28"/>
          <w:lang w:val="uk-UA" w:eastAsia="ru-RU"/>
        </w:rPr>
        <w:t>Директор закладу</w:t>
      </w:r>
    </w:p>
    <w:p w:rsidR="00B85244" w:rsidRDefault="00B85244" w:rsidP="00B8524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 w:eastAsia="ru-RU"/>
        </w:rPr>
      </w:pPr>
      <w:r>
        <w:rPr>
          <w:color w:val="000000"/>
          <w:sz w:val="28"/>
          <w:lang w:val="uk-UA" w:eastAsia="ru-RU"/>
        </w:rPr>
        <w:t>Остап</w:t>
      </w:r>
      <w:r w:rsidRPr="00B85244">
        <w:rPr>
          <w:color w:val="000000"/>
          <w:sz w:val="28"/>
          <w:lang w:val="uk-UA" w:eastAsia="ru-RU"/>
        </w:rPr>
        <w:t>’</w:t>
      </w:r>
      <w:r>
        <w:rPr>
          <w:color w:val="000000"/>
          <w:sz w:val="28"/>
          <w:lang w:val="uk-UA" w:eastAsia="ru-RU"/>
        </w:rPr>
        <w:t>євського ЗЗСО І-ІІІ ступенів</w:t>
      </w:r>
    </w:p>
    <w:p w:rsidR="00E4256D" w:rsidRPr="00E4256D" w:rsidRDefault="00B85244" w:rsidP="00E4256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 w:eastAsia="ru-RU"/>
        </w:rPr>
      </w:pPr>
      <w:r>
        <w:rPr>
          <w:color w:val="000000"/>
          <w:sz w:val="28"/>
          <w:lang w:val="uk-UA" w:eastAsia="ru-RU"/>
        </w:rPr>
        <w:t>(протокол №12 від 30.12.2025 року)</w:t>
      </w:r>
      <w:r w:rsidR="00E4256D">
        <w:rPr>
          <w:sz w:val="28"/>
          <w:szCs w:val="28"/>
          <w:lang w:val="uk-UA" w:eastAsia="ru-RU"/>
        </w:rPr>
        <w:t xml:space="preserve">   </w:t>
      </w:r>
      <w:r>
        <w:rPr>
          <w:sz w:val="28"/>
          <w:szCs w:val="28"/>
          <w:lang w:val="uk-UA" w:eastAsia="ru-RU"/>
        </w:rPr>
        <w:t xml:space="preserve">       </w:t>
      </w:r>
      <w:r w:rsidR="00E4256D" w:rsidRPr="00E4256D">
        <w:rPr>
          <w:noProof/>
          <w:sz w:val="28"/>
          <w:szCs w:val="28"/>
          <w:lang w:eastAsia="ru-RU"/>
        </w:rPr>
        <w:drawing>
          <wp:inline distT="0" distB="0" distL="0" distR="0">
            <wp:extent cx="847725" cy="295275"/>
            <wp:effectExtent l="19050" t="0" r="9525" b="0"/>
            <wp:docPr id="3" name="Рисунок 1" descr="C:\Users\836D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56D">
        <w:rPr>
          <w:sz w:val="28"/>
          <w:szCs w:val="28"/>
          <w:lang w:val="uk-UA" w:eastAsia="ru-RU"/>
        </w:rPr>
        <w:t xml:space="preserve">  Наталія ДЕМ</w:t>
      </w:r>
      <w:r w:rsidR="00E4256D" w:rsidRPr="00B85244">
        <w:rPr>
          <w:sz w:val="28"/>
          <w:szCs w:val="28"/>
          <w:lang w:val="uk-UA" w:eastAsia="ru-RU"/>
        </w:rPr>
        <w:t>’</w:t>
      </w:r>
      <w:r w:rsidR="00E4256D">
        <w:rPr>
          <w:sz w:val="28"/>
          <w:szCs w:val="28"/>
          <w:lang w:val="uk-UA" w:eastAsia="ru-RU"/>
        </w:rPr>
        <w:t>ЯНЕНКО</w:t>
      </w:r>
    </w:p>
    <w:p w:rsidR="00E4256D" w:rsidRDefault="00E4256D" w:rsidP="00E4256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 </w:t>
      </w:r>
    </w:p>
    <w:p w:rsidR="00C343AB" w:rsidRPr="00813F05" w:rsidRDefault="00C343AB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  <w:r w:rsidRPr="00813F05">
        <w:rPr>
          <w:sz w:val="28"/>
          <w:szCs w:val="28"/>
          <w:lang w:val="uk-UA" w:eastAsia="ru-RU"/>
        </w:rPr>
        <w:t>Додаток 1</w:t>
      </w:r>
    </w:p>
    <w:p w:rsidR="004E3653" w:rsidRPr="005578D0" w:rsidRDefault="00C343AB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  <w:r w:rsidRPr="00813F05">
        <w:rPr>
          <w:sz w:val="28"/>
          <w:szCs w:val="28"/>
          <w:lang w:val="uk-UA" w:eastAsia="ru-RU"/>
        </w:rPr>
        <w:t xml:space="preserve">до </w:t>
      </w:r>
      <w:r w:rsidRPr="005578D0">
        <w:rPr>
          <w:sz w:val="28"/>
          <w:szCs w:val="28"/>
          <w:lang w:val="uk-UA" w:eastAsia="ru-RU"/>
        </w:rPr>
        <w:t xml:space="preserve">наказу </w:t>
      </w:r>
      <w:r w:rsidR="00B40599" w:rsidRPr="005578D0">
        <w:rPr>
          <w:sz w:val="28"/>
          <w:szCs w:val="28"/>
          <w:lang w:val="uk-UA" w:eastAsia="ru-RU"/>
        </w:rPr>
        <w:t>Остап</w:t>
      </w:r>
      <w:r w:rsidR="00B40599" w:rsidRPr="005578D0">
        <w:rPr>
          <w:sz w:val="28"/>
          <w:szCs w:val="28"/>
          <w:lang w:eastAsia="ru-RU"/>
        </w:rPr>
        <w:t>’</w:t>
      </w:r>
      <w:r w:rsidR="00B40599" w:rsidRPr="005578D0">
        <w:rPr>
          <w:sz w:val="28"/>
          <w:szCs w:val="28"/>
          <w:lang w:val="uk-UA" w:eastAsia="ru-RU"/>
        </w:rPr>
        <w:t>євського ЗЗСО І-ІІІ ступенів</w:t>
      </w:r>
    </w:p>
    <w:p w:rsidR="00C343AB" w:rsidRPr="00813F05" w:rsidRDefault="00B40599" w:rsidP="00C343AB">
      <w:pPr>
        <w:pBdr>
          <w:top w:val="nil"/>
          <w:left w:val="nil"/>
          <w:bottom w:val="nil"/>
          <w:right w:val="nil"/>
          <w:between w:val="nil"/>
        </w:pBdr>
        <w:ind w:left="5103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31.12.2025 №   </w:t>
      </w:r>
      <w:r w:rsidR="0073358E">
        <w:rPr>
          <w:sz w:val="28"/>
          <w:szCs w:val="28"/>
          <w:lang w:val="uk-UA" w:eastAsia="ru-RU"/>
        </w:rPr>
        <w:t xml:space="preserve">96 </w:t>
      </w:r>
      <w:r w:rsidR="00C343AB" w:rsidRPr="00813F05">
        <w:rPr>
          <w:sz w:val="28"/>
          <w:szCs w:val="28"/>
          <w:lang w:val="uk-UA" w:eastAsia="ru-RU"/>
        </w:rPr>
        <w:t>-</w:t>
      </w:r>
      <w:r>
        <w:rPr>
          <w:sz w:val="28"/>
          <w:szCs w:val="28"/>
          <w:lang w:val="uk-UA" w:eastAsia="ru-RU"/>
        </w:rPr>
        <w:t xml:space="preserve"> а</w:t>
      </w:r>
      <w:r w:rsidR="00C343AB" w:rsidRPr="00813F05">
        <w:rPr>
          <w:sz w:val="28"/>
          <w:szCs w:val="28"/>
          <w:lang w:val="uk-UA" w:eastAsia="ru-RU"/>
        </w:rPr>
        <w:t>г</w:t>
      </w:r>
    </w:p>
    <w:p w:rsidR="00A56AB3" w:rsidRPr="00813F05" w:rsidRDefault="00A56AB3">
      <w:pPr>
        <w:rPr>
          <w:sz w:val="28"/>
          <w:szCs w:val="28"/>
        </w:rPr>
      </w:pPr>
    </w:p>
    <w:p w:rsidR="00A56AB3" w:rsidRPr="00813F05" w:rsidRDefault="00972C87">
      <w:pPr>
        <w:pStyle w:val="1"/>
        <w:keepNext w:val="0"/>
        <w:keepLines w:val="0"/>
        <w:widowControl w:val="0"/>
        <w:spacing w:before="0" w:after="0"/>
        <w:jc w:val="center"/>
        <w:rPr>
          <w:sz w:val="28"/>
          <w:szCs w:val="28"/>
          <w:highlight w:val="white"/>
        </w:rPr>
      </w:pPr>
      <w:bookmarkStart w:id="1" w:name="_heading=h.fng4b77vbcv3" w:colFirst="0" w:colLast="0"/>
      <w:bookmarkEnd w:id="1"/>
      <w:r w:rsidRPr="00813F05">
        <w:rPr>
          <w:sz w:val="28"/>
          <w:szCs w:val="28"/>
          <w:highlight w:val="white"/>
        </w:rPr>
        <w:t>ПОРЯДОК</w:t>
      </w:r>
    </w:p>
    <w:p w:rsidR="00A56AB3" w:rsidRPr="00813F05" w:rsidRDefault="00972C87">
      <w:pPr>
        <w:pStyle w:val="1"/>
        <w:keepNext w:val="0"/>
        <w:keepLines w:val="0"/>
        <w:widowControl w:val="0"/>
        <w:spacing w:before="0" w:after="0"/>
        <w:jc w:val="center"/>
        <w:rPr>
          <w:sz w:val="28"/>
          <w:szCs w:val="28"/>
        </w:rPr>
      </w:pPr>
      <w:bookmarkStart w:id="2" w:name="_heading=h.2pbdf52bf56b" w:colFirst="0" w:colLast="0"/>
      <w:bookmarkEnd w:id="2"/>
      <w:r w:rsidRPr="00813F05">
        <w:rPr>
          <w:sz w:val="28"/>
          <w:szCs w:val="28"/>
          <w:highlight w:val="white"/>
        </w:rPr>
        <w:t>реагування на випадки насильства та жорстокого поводження з дітьми</w:t>
      </w:r>
    </w:p>
    <w:p w:rsidR="00A56AB3" w:rsidRPr="00B40599" w:rsidRDefault="00972C87" w:rsidP="00B40599">
      <w:pPr>
        <w:widowControl w:val="0"/>
        <w:jc w:val="center"/>
        <w:rPr>
          <w:b/>
          <w:bCs/>
          <w:sz w:val="28"/>
          <w:szCs w:val="28"/>
        </w:rPr>
      </w:pPr>
      <w:r w:rsidRPr="00813F05">
        <w:rPr>
          <w:b/>
          <w:bCs/>
          <w:sz w:val="28"/>
          <w:szCs w:val="28"/>
        </w:rPr>
        <w:t xml:space="preserve">у </w:t>
      </w:r>
      <w:r w:rsidR="00B40599" w:rsidRPr="00B40599">
        <w:rPr>
          <w:b/>
          <w:sz w:val="28"/>
          <w:szCs w:val="28"/>
          <w:lang w:val="uk-UA"/>
        </w:rPr>
        <w:t>Остап</w:t>
      </w:r>
      <w:r w:rsidR="00B40599" w:rsidRPr="00B40599">
        <w:rPr>
          <w:b/>
          <w:sz w:val="28"/>
          <w:szCs w:val="28"/>
        </w:rPr>
        <w:t>’</w:t>
      </w:r>
      <w:r w:rsidR="00B40599">
        <w:rPr>
          <w:b/>
          <w:sz w:val="28"/>
          <w:szCs w:val="28"/>
          <w:lang w:val="uk-UA"/>
        </w:rPr>
        <w:t>євському</w:t>
      </w:r>
      <w:r w:rsidR="00B40599" w:rsidRPr="00B40599">
        <w:rPr>
          <w:b/>
          <w:sz w:val="28"/>
          <w:szCs w:val="28"/>
          <w:lang w:val="uk-UA"/>
        </w:rPr>
        <w:t xml:space="preserve"> ЗЗСО І-ІІІ ступенів</w:t>
      </w:r>
    </w:p>
    <w:p w:rsidR="00C343AB" w:rsidRPr="00813F05" w:rsidRDefault="00C343AB" w:rsidP="00C343AB">
      <w:pPr>
        <w:spacing w:before="40"/>
        <w:jc w:val="center"/>
        <w:rPr>
          <w:rFonts w:eastAsia="Arial"/>
          <w:b/>
          <w:bCs/>
          <w:sz w:val="28"/>
          <w:szCs w:val="28"/>
        </w:rPr>
      </w:pPr>
      <w:bookmarkStart w:id="3" w:name="_5wrpe5kimpu1" w:colFirst="0" w:colLast="0"/>
      <w:bookmarkEnd w:id="3"/>
      <w:r w:rsidRPr="00813F05">
        <w:rPr>
          <w:rFonts w:eastAsia="Arial"/>
          <w:b/>
          <w:bCs/>
          <w:sz w:val="28"/>
          <w:szCs w:val="28"/>
        </w:rPr>
        <w:t>Загальні положення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1. Цей Порядок розроблено відповідно до Постанови Кабінету Міністрів України від 19 листопада 2025 р</w:t>
      </w:r>
      <w:r w:rsidRPr="00813F05">
        <w:rPr>
          <w:sz w:val="28"/>
          <w:szCs w:val="28"/>
          <w:lang w:val="uk-UA"/>
        </w:rPr>
        <w:t>оку</w:t>
      </w:r>
      <w:r w:rsidRPr="00813F05">
        <w:rPr>
          <w:sz w:val="28"/>
          <w:szCs w:val="28"/>
        </w:rPr>
        <w:t xml:space="preserve"> № 1513 та є основою для реалізації у</w:t>
      </w:r>
      <w:r w:rsidR="00B40599" w:rsidRPr="00B40599">
        <w:rPr>
          <w:sz w:val="28"/>
          <w:szCs w:val="28"/>
          <w:lang w:val="uk-UA"/>
        </w:rPr>
        <w:t xml:space="preserve"> </w:t>
      </w:r>
      <w:r w:rsidR="00B40599" w:rsidRPr="00813F05">
        <w:rPr>
          <w:sz w:val="28"/>
          <w:szCs w:val="28"/>
          <w:lang w:val="uk-UA"/>
        </w:rPr>
        <w:t>Остап</w:t>
      </w:r>
      <w:r w:rsidR="00B40599" w:rsidRPr="00813F05">
        <w:rPr>
          <w:sz w:val="28"/>
          <w:szCs w:val="28"/>
        </w:rPr>
        <w:t>’</w:t>
      </w:r>
      <w:r w:rsidR="00B40599">
        <w:rPr>
          <w:sz w:val="28"/>
          <w:szCs w:val="28"/>
          <w:lang w:val="uk-UA"/>
        </w:rPr>
        <w:t>євському</w:t>
      </w:r>
      <w:r w:rsidR="00B40599" w:rsidRPr="00813F05">
        <w:rPr>
          <w:sz w:val="28"/>
          <w:szCs w:val="28"/>
          <w:lang w:val="uk-UA"/>
        </w:rPr>
        <w:t xml:space="preserve"> ЗЗСО І-ІІІ ступенів</w:t>
      </w:r>
      <w:r w:rsidRPr="00813F05">
        <w:rPr>
          <w:sz w:val="28"/>
          <w:szCs w:val="28"/>
        </w:rPr>
        <w:t xml:space="preserve"> системи запобігання і протидії насильству та жорстокому поводженню з дітьми. Визначає механізм реагування на випадки насильства та жорстокого поводження з дітьми, які сталися у приміщенні</w:t>
      </w:r>
      <w:r w:rsidR="002A017C" w:rsidRPr="00813F05">
        <w:rPr>
          <w:sz w:val="28"/>
          <w:szCs w:val="28"/>
          <w:lang w:val="uk-UA"/>
        </w:rPr>
        <w:t xml:space="preserve"> закладу</w:t>
      </w:r>
      <w:r w:rsidRPr="00813F05">
        <w:rPr>
          <w:sz w:val="28"/>
          <w:szCs w:val="28"/>
        </w:rPr>
        <w:t xml:space="preserve">, на його території або під час заходів поза його межами, організатором (співорганізатором) яких є </w:t>
      </w:r>
      <w:r w:rsidR="002A017C" w:rsidRPr="00813F05">
        <w:rPr>
          <w:sz w:val="28"/>
          <w:szCs w:val="28"/>
          <w:lang w:val="uk-UA"/>
        </w:rPr>
        <w:t>заклад освіти</w:t>
      </w:r>
      <w:r w:rsidRPr="00813F05">
        <w:rPr>
          <w:sz w:val="28"/>
          <w:szCs w:val="28"/>
        </w:rPr>
        <w:t>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2. Порядок є обов’язковим для виконання всіма працівниками закладу незалежно від займаної посади.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3. Терміни, що використовуються у цьому Порядку, вживаються у значеннях, наведених у Сімейному кодексі України, Кримінальному кодексі України, Кодексі України про адміністративні правопорушення, Законах України «Про охорону дитинства», «Про запобігання та протидію домашньому насильству» та інших нормативно-правових актах.</w:t>
      </w:r>
    </w:p>
    <w:p w:rsidR="00C343AB" w:rsidRPr="00813F05" w:rsidRDefault="00C343AB" w:rsidP="00C343AB">
      <w:pPr>
        <w:spacing w:before="40"/>
        <w:jc w:val="center"/>
        <w:rPr>
          <w:rFonts w:eastAsia="Arial"/>
          <w:b/>
          <w:bCs/>
          <w:sz w:val="28"/>
          <w:szCs w:val="28"/>
          <w:lang w:val="uk-UA"/>
        </w:rPr>
      </w:pPr>
      <w:bookmarkStart w:id="4" w:name="_1g1hdiq2olb3" w:colFirst="0" w:colLast="0"/>
      <w:bookmarkEnd w:id="4"/>
      <w:r w:rsidRPr="00813F05">
        <w:rPr>
          <w:rFonts w:eastAsia="Arial"/>
          <w:b/>
          <w:bCs/>
          <w:sz w:val="28"/>
          <w:szCs w:val="28"/>
        </w:rPr>
        <w:t xml:space="preserve">Обов’язки працівників </w:t>
      </w:r>
      <w:r w:rsidR="002A017C" w:rsidRPr="00813F05">
        <w:rPr>
          <w:rFonts w:eastAsia="Arial"/>
          <w:b/>
          <w:bCs/>
          <w:sz w:val="28"/>
          <w:szCs w:val="28"/>
          <w:lang w:val="uk-UA"/>
        </w:rPr>
        <w:t>закладу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4. Працівники </w:t>
      </w:r>
      <w:r w:rsidR="004E3653" w:rsidRPr="00813F05">
        <w:rPr>
          <w:sz w:val="28"/>
          <w:szCs w:val="28"/>
          <w:lang w:val="uk-UA"/>
        </w:rPr>
        <w:t>закладу</w:t>
      </w:r>
      <w:r w:rsidRPr="00813F05">
        <w:rPr>
          <w:sz w:val="28"/>
          <w:szCs w:val="28"/>
        </w:rPr>
        <w:t xml:space="preserve"> у разі виявлення ознак насильства або жорстокого поводження з дитиною зобов’язані: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негайно вжити заходів для припинення насильства або жорстокого поводження;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 потреби надати домедичну допомогу та викликати бригаду екстреної (швидкої) медичної допомоги;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невідкладно повідомити директора, практичного психолога та заступника директора з виховної роботи;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звернутися до органів Національної поліції та повідомити батьків або інших законних представників дитини (крім випадків, коли вони є ймовірними кривдниками).</w:t>
      </w:r>
    </w:p>
    <w:p w:rsidR="00C343AB" w:rsidRPr="00813F05" w:rsidRDefault="00C343AB" w:rsidP="00C343AB">
      <w:pPr>
        <w:spacing w:before="40"/>
        <w:jc w:val="center"/>
        <w:outlineLvl w:val="2"/>
        <w:rPr>
          <w:b/>
          <w:bCs/>
          <w:color w:val="000000"/>
          <w:sz w:val="28"/>
          <w:szCs w:val="28"/>
        </w:rPr>
      </w:pPr>
      <w:bookmarkStart w:id="5" w:name="_6embz7x76ewp" w:colFirst="0" w:colLast="0"/>
      <w:bookmarkEnd w:id="5"/>
      <w:r w:rsidRPr="00813F05">
        <w:rPr>
          <w:b/>
          <w:bCs/>
          <w:color w:val="000000"/>
          <w:sz w:val="28"/>
          <w:szCs w:val="28"/>
        </w:rPr>
        <w:t>Повноваження директора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5. Директор </w:t>
      </w:r>
      <w:r w:rsidR="00B40599" w:rsidRPr="00813F05">
        <w:rPr>
          <w:sz w:val="28"/>
          <w:szCs w:val="28"/>
          <w:lang w:val="uk-UA"/>
        </w:rPr>
        <w:t>Остап</w:t>
      </w:r>
      <w:r w:rsidR="00B40599" w:rsidRPr="00813F05">
        <w:rPr>
          <w:sz w:val="28"/>
          <w:szCs w:val="28"/>
        </w:rPr>
        <w:t>’</w:t>
      </w:r>
      <w:r w:rsidR="00B40599">
        <w:rPr>
          <w:sz w:val="28"/>
          <w:szCs w:val="28"/>
          <w:lang w:val="uk-UA"/>
        </w:rPr>
        <w:t>євського</w:t>
      </w:r>
      <w:r w:rsidR="00B40599" w:rsidRPr="00813F05">
        <w:rPr>
          <w:sz w:val="28"/>
          <w:szCs w:val="28"/>
          <w:lang w:val="uk-UA"/>
        </w:rPr>
        <w:t xml:space="preserve"> ЗЗСО І-ІІІ ступенів</w:t>
      </w:r>
      <w:r w:rsidRPr="00813F05">
        <w:rPr>
          <w:sz w:val="28"/>
          <w:szCs w:val="28"/>
        </w:rPr>
        <w:t>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здійснює заходи, визначені в </w:t>
      </w:r>
      <w:hyperlink r:id="rId7" w:anchor="n9">
        <w:r w:rsidRPr="00813F05">
          <w:rPr>
            <w:sz w:val="28"/>
            <w:szCs w:val="28"/>
          </w:rPr>
          <w:t xml:space="preserve">Типовій програмі унеможливлення </w:t>
        </w:r>
        <w:r w:rsidRPr="00813F05">
          <w:rPr>
            <w:sz w:val="28"/>
            <w:szCs w:val="28"/>
          </w:rPr>
          <w:lastRenderedPageBreak/>
          <w:t>насильства та жорстокого поводження з дітьми</w:t>
        </w:r>
      </w:hyperlink>
      <w:r w:rsidRPr="00813F05">
        <w:rPr>
          <w:sz w:val="28"/>
          <w:szCs w:val="28"/>
        </w:rPr>
        <w:t>, затвердженій постановою Кабінету Міністрів України від 4 червня 2025 р. № 658 (Офіційний вісник України, 2025 р., № 53, ст. 3700);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затверджує положення про запобігання та протидію насильству та жорстокому поводженню з дітьми у </w:t>
      </w:r>
      <w:r w:rsidR="00B40599" w:rsidRPr="00813F05">
        <w:rPr>
          <w:sz w:val="28"/>
          <w:szCs w:val="28"/>
          <w:lang w:val="uk-UA"/>
        </w:rPr>
        <w:t>Остап</w:t>
      </w:r>
      <w:r w:rsidR="00B40599" w:rsidRPr="00813F05">
        <w:rPr>
          <w:sz w:val="28"/>
          <w:szCs w:val="28"/>
        </w:rPr>
        <w:t>’</w:t>
      </w:r>
      <w:r w:rsidR="00B40599">
        <w:rPr>
          <w:sz w:val="28"/>
          <w:szCs w:val="28"/>
          <w:lang w:val="uk-UA"/>
        </w:rPr>
        <w:t>євському</w:t>
      </w:r>
      <w:r w:rsidR="00B40599" w:rsidRPr="00813F05">
        <w:rPr>
          <w:sz w:val="28"/>
          <w:szCs w:val="28"/>
          <w:lang w:val="uk-UA"/>
        </w:rPr>
        <w:t xml:space="preserve"> ЗЗСО І-ІІІ ступенів</w:t>
      </w:r>
      <w:r w:rsidR="008D7C70" w:rsidRPr="00813F05">
        <w:rPr>
          <w:color w:val="FF0000"/>
          <w:sz w:val="28"/>
          <w:szCs w:val="28"/>
          <w:lang w:val="uk-UA" w:eastAsia="ru-RU"/>
        </w:rPr>
        <w:t xml:space="preserve"> </w:t>
      </w:r>
      <w:r w:rsidRPr="00813F05">
        <w:rPr>
          <w:sz w:val="28"/>
          <w:szCs w:val="28"/>
        </w:rPr>
        <w:t xml:space="preserve">з урахуванням положень </w:t>
      </w:r>
      <w:hyperlink r:id="rId8" w:anchor="n9">
        <w:r w:rsidRPr="00813F05">
          <w:rPr>
            <w:sz w:val="28"/>
            <w:szCs w:val="28"/>
          </w:rPr>
          <w:t>Типової програми унеможливлення насильства та жорстокого поводження з дітьми</w:t>
        </w:r>
      </w:hyperlink>
      <w:r w:rsidRPr="00813F05">
        <w:rPr>
          <w:sz w:val="28"/>
          <w:szCs w:val="28"/>
        </w:rPr>
        <w:t>, затвердженої постановою Кабінету Міністрів України від 4 червня 2025 р. № 658, та цього Порядку, забезпечує його оприлюднення, обов’язкове ознайомлення з ним працівників та здійснює контроль за його виконанням;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формує склад комісії з розгляду випадків насильства та/або жорстокого поводження з дітьми (далі - комісія), організовує її роботу, оприлюднює інформацію про склад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організовує інформування працівників закладу про захист дітей від усіх форм насильства та жорстокого поводження, зокрема про види і форми жорстокого поводження з дітьми, насильства стосовно дітей і за участю дітей, ознаки різних форм насильства та жорстокого поводження, порядок взаємодії суб’єктів з метою реагування на такі випадки та організації надання дитині необхідної допомоги, дії та заходи щодо надання дитині екстреної допомоги у зв’язку із загрозою внаслідок насильства її життю та здоров’ю;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розглядає усні та письмові заяви (скарги, повідомлення) про випадки насильства та жорстокого поводження з дітьми, які сталися у приміщенні, на території </w:t>
      </w:r>
      <w:r w:rsidR="002A017C" w:rsidRPr="00813F05">
        <w:rPr>
          <w:sz w:val="28"/>
          <w:szCs w:val="28"/>
          <w:lang w:val="uk-UA"/>
        </w:rPr>
        <w:t>закладу</w:t>
      </w:r>
      <w:r w:rsidRPr="00813F05">
        <w:rPr>
          <w:sz w:val="28"/>
          <w:szCs w:val="28"/>
        </w:rPr>
        <w:t xml:space="preserve"> або під час заходів поза його межами, організатором (співорганізатором) яких є </w:t>
      </w:r>
      <w:r w:rsidR="002A017C" w:rsidRPr="00813F05">
        <w:rPr>
          <w:sz w:val="28"/>
          <w:szCs w:val="28"/>
          <w:lang w:val="uk-UA"/>
        </w:rPr>
        <w:t>заклад освіти</w:t>
      </w:r>
      <w:r w:rsidRPr="00813F05">
        <w:rPr>
          <w:sz w:val="28"/>
          <w:szCs w:val="28"/>
        </w:rPr>
        <w:t xml:space="preserve">  (далі - повідомлення), протягом однієї доби з дня надходження, забезпечує опрацювання комісією отриманих повідомлень;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сприяє проходженню особами, які вчинили насильство та/або жорстоке поводження з дитиною, стали свідком та/або постраждали від насильства та жорстокого поводження (далі - сторони насильства та/або жорстокого поводження з дитиною), відповідної програми для таких осіб.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У разі виявлення ознак насильства та жорстокого поводження з дитиною керівник закладу:</w:t>
      </w:r>
    </w:p>
    <w:p w:rsidR="00C343AB" w:rsidRPr="00B40599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невідкладно, у строк, що не перевищує трьох годин, повідомляє про виявлення ознак насильства та жорстокого поводження з дитиною (в письмовій формі, зокрема за допомогою електронної комунікації) батькам або іншим законним представникам дитини (крім випадків, коли батьки або інші законні представники дитини є кривдниками дитини), уповноваженому підрозділу органу Національної поліції та службі у справах дітей </w:t>
      </w:r>
      <w:r w:rsidR="00B40599" w:rsidRPr="00B40599">
        <w:rPr>
          <w:sz w:val="28"/>
          <w:szCs w:val="28"/>
          <w:lang w:val="uk-UA"/>
        </w:rPr>
        <w:t>Решетилівської міської ради</w:t>
      </w:r>
      <w:r w:rsidRPr="00B40599">
        <w:rPr>
          <w:sz w:val="28"/>
          <w:szCs w:val="28"/>
        </w:rPr>
        <w:t>;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  <w:highlight w:val="white"/>
        </w:rPr>
      </w:pPr>
      <w:r w:rsidRPr="00813F05">
        <w:rPr>
          <w:sz w:val="28"/>
          <w:szCs w:val="28"/>
          <w:highlight w:val="white"/>
        </w:rPr>
        <w:t>скликає засідання комісії не пізніше ніж протягом трьох робочих днів з дня отримання повідомлення</w:t>
      </w:r>
    </w:p>
    <w:p w:rsidR="00C343AB" w:rsidRPr="00B40599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  <w:highlight w:val="white"/>
        </w:rPr>
      </w:pPr>
      <w:r w:rsidRPr="00813F05">
        <w:rPr>
          <w:sz w:val="28"/>
          <w:szCs w:val="28"/>
          <w:highlight w:val="white"/>
        </w:rPr>
        <w:t xml:space="preserve">У випадку виявлення насильства та/або жорстокого поводження з дитиною з боку директора, батьки, інші законні представники дитини або свідки цього випадку повинні повідомити засновнику закладу або </w:t>
      </w:r>
      <w:r w:rsidR="00B40599" w:rsidRPr="00B40599">
        <w:rPr>
          <w:sz w:val="28"/>
          <w:szCs w:val="28"/>
          <w:highlight w:val="white"/>
          <w:lang w:val="uk-UA"/>
        </w:rPr>
        <w:t>відділу освіти Решетилівської міської ради</w:t>
      </w:r>
      <w:r w:rsidRPr="00B40599">
        <w:rPr>
          <w:sz w:val="28"/>
          <w:szCs w:val="28"/>
          <w:highlight w:val="white"/>
        </w:rPr>
        <w:t>;</w:t>
      </w:r>
    </w:p>
    <w:p w:rsidR="005578D0" w:rsidRPr="00B40599" w:rsidRDefault="00C343AB" w:rsidP="005578D0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  <w:highlight w:val="white"/>
        </w:rPr>
        <w:lastRenderedPageBreak/>
        <w:t xml:space="preserve">Засновник закладу або </w:t>
      </w:r>
      <w:r w:rsidRPr="005578D0">
        <w:rPr>
          <w:sz w:val="28"/>
          <w:szCs w:val="28"/>
          <w:highlight w:val="white"/>
          <w:lang w:val="uk-UA"/>
        </w:rPr>
        <w:t>відділ освіти</w:t>
      </w:r>
      <w:r w:rsidR="005578D0" w:rsidRPr="005578D0">
        <w:rPr>
          <w:sz w:val="28"/>
          <w:szCs w:val="28"/>
          <w:highlight w:val="white"/>
          <w:lang w:val="uk-UA"/>
        </w:rPr>
        <w:t xml:space="preserve"> </w:t>
      </w:r>
      <w:r w:rsidR="005578D0" w:rsidRPr="005578D0">
        <w:rPr>
          <w:sz w:val="28"/>
          <w:szCs w:val="28"/>
          <w:lang w:val="uk-UA"/>
        </w:rPr>
        <w:t>Решетилівської міської ради</w:t>
      </w:r>
      <w:r w:rsidR="005578D0" w:rsidRPr="00B40599">
        <w:rPr>
          <w:sz w:val="28"/>
          <w:szCs w:val="28"/>
        </w:rPr>
        <w:t>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  <w:highlight w:val="white"/>
        </w:rPr>
      </w:pPr>
      <w:r w:rsidRPr="00813F05">
        <w:rPr>
          <w:color w:val="FF0000"/>
          <w:sz w:val="28"/>
          <w:szCs w:val="28"/>
          <w:highlight w:val="white"/>
        </w:rPr>
        <w:t xml:space="preserve"> </w:t>
      </w:r>
      <w:r w:rsidRPr="00813F05">
        <w:rPr>
          <w:sz w:val="28"/>
          <w:szCs w:val="28"/>
          <w:highlight w:val="white"/>
        </w:rPr>
        <w:t>у разі надходження повідомлення стосовно керівника закладу забезпечує виконання завдань і функцій, передбачених для директора, визначених абзацами восьмим - десятим цього пункту.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  <w:highlight w:val="white"/>
        </w:rPr>
      </w:pPr>
      <w:r w:rsidRPr="00813F05">
        <w:rPr>
          <w:sz w:val="28"/>
          <w:szCs w:val="28"/>
          <w:highlight w:val="white"/>
        </w:rPr>
        <w:t>У разі відсутності директора чи особи, на яку покладено виконання обов’язків керівника закладу, функції директора, передбачені цим пунктом, виконує засновник закладу  або відповідний орган управління.</w:t>
      </w:r>
    </w:p>
    <w:p w:rsidR="00C343AB" w:rsidRPr="00813F05" w:rsidRDefault="00C343AB" w:rsidP="00C343AB">
      <w:pPr>
        <w:spacing w:before="40"/>
        <w:jc w:val="center"/>
        <w:outlineLvl w:val="2"/>
        <w:rPr>
          <w:b/>
          <w:bCs/>
          <w:color w:val="000000"/>
          <w:sz w:val="28"/>
          <w:szCs w:val="28"/>
        </w:rPr>
      </w:pPr>
      <w:bookmarkStart w:id="6" w:name="_46fetzpye2dz" w:colFirst="0" w:colLast="0"/>
      <w:bookmarkEnd w:id="6"/>
      <w:r w:rsidRPr="00813F05">
        <w:rPr>
          <w:b/>
          <w:bCs/>
          <w:color w:val="000000"/>
          <w:sz w:val="28"/>
          <w:szCs w:val="28"/>
        </w:rPr>
        <w:t>Комісія з розгляду випадків насильства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6. У </w:t>
      </w:r>
      <w:r w:rsidR="00B40599" w:rsidRPr="00813F05">
        <w:rPr>
          <w:sz w:val="28"/>
          <w:szCs w:val="28"/>
          <w:lang w:val="uk-UA"/>
        </w:rPr>
        <w:t>Остап</w:t>
      </w:r>
      <w:r w:rsidR="00B40599" w:rsidRPr="00813F05">
        <w:rPr>
          <w:sz w:val="28"/>
          <w:szCs w:val="28"/>
        </w:rPr>
        <w:t>’</w:t>
      </w:r>
      <w:r w:rsidR="00B40599">
        <w:rPr>
          <w:sz w:val="28"/>
          <w:szCs w:val="28"/>
          <w:lang w:val="uk-UA"/>
        </w:rPr>
        <w:t>євському</w:t>
      </w:r>
      <w:r w:rsidR="00B40599" w:rsidRPr="00813F05">
        <w:rPr>
          <w:sz w:val="28"/>
          <w:szCs w:val="28"/>
          <w:lang w:val="uk-UA"/>
        </w:rPr>
        <w:t xml:space="preserve"> ЗЗСО І-ІІІ ступенів</w:t>
      </w:r>
      <w:r w:rsidR="00B40599" w:rsidRPr="00813F05">
        <w:rPr>
          <w:sz w:val="28"/>
          <w:szCs w:val="28"/>
        </w:rPr>
        <w:t xml:space="preserve"> </w:t>
      </w:r>
      <w:r w:rsidR="002A017C" w:rsidRPr="00813F05">
        <w:rPr>
          <w:sz w:val="28"/>
          <w:szCs w:val="28"/>
          <w:lang w:val="uk-UA"/>
        </w:rPr>
        <w:t>діє</w:t>
      </w:r>
      <w:r w:rsidRPr="00813F05">
        <w:rPr>
          <w:sz w:val="28"/>
          <w:szCs w:val="28"/>
        </w:rPr>
        <w:t xml:space="preserve"> </w:t>
      </w:r>
      <w:r w:rsidR="002A017C" w:rsidRPr="00813F05">
        <w:rPr>
          <w:sz w:val="28"/>
          <w:szCs w:val="28"/>
          <w:lang w:val="uk-UA"/>
        </w:rPr>
        <w:t>постійна</w:t>
      </w:r>
      <w:r w:rsidRPr="00813F05">
        <w:rPr>
          <w:sz w:val="28"/>
          <w:szCs w:val="28"/>
        </w:rPr>
        <w:t xml:space="preserve"> комісія з розгляду випадків насильства та/або жорстокого поводження з дітьми.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Склад комісії затверджується наказом директора </w:t>
      </w:r>
      <w:r w:rsidR="008D7C70" w:rsidRPr="00813F05">
        <w:rPr>
          <w:sz w:val="28"/>
          <w:szCs w:val="28"/>
          <w:lang w:val="uk-UA"/>
        </w:rPr>
        <w:t>закладу</w:t>
      </w:r>
      <w:r w:rsidRPr="00813F05">
        <w:rPr>
          <w:sz w:val="28"/>
          <w:szCs w:val="28"/>
        </w:rPr>
        <w:t xml:space="preserve"> та налічує не менше п’яти осіб: голову, заступника голови, секретаря та членів комісії.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До складу комісії входять: педагогічні працівники, </w:t>
      </w:r>
      <w:r w:rsidR="00B40599">
        <w:rPr>
          <w:sz w:val="28"/>
          <w:szCs w:val="28"/>
          <w:lang w:val="uk-UA"/>
        </w:rPr>
        <w:t>(</w:t>
      </w:r>
      <w:r w:rsidRPr="00813F05">
        <w:rPr>
          <w:sz w:val="28"/>
          <w:szCs w:val="28"/>
        </w:rPr>
        <w:t>практичний психолог, соціальний педагог</w:t>
      </w:r>
      <w:r w:rsidR="00B40599">
        <w:rPr>
          <w:sz w:val="28"/>
          <w:szCs w:val="28"/>
          <w:lang w:val="uk-UA"/>
        </w:rPr>
        <w:t>- за наявності по штату)</w:t>
      </w:r>
      <w:r w:rsidRPr="00813F05">
        <w:rPr>
          <w:sz w:val="28"/>
          <w:szCs w:val="28"/>
        </w:rPr>
        <w:t>, представники служби у справах дітей та Національної поліції (за згодою).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Працівник </w:t>
      </w:r>
      <w:r w:rsidR="008D7C70" w:rsidRPr="00813F05">
        <w:rPr>
          <w:sz w:val="28"/>
          <w:szCs w:val="28"/>
          <w:lang w:val="uk-UA"/>
        </w:rPr>
        <w:t>закладу</w:t>
      </w:r>
      <w:r w:rsidRPr="00813F05">
        <w:rPr>
          <w:sz w:val="28"/>
          <w:szCs w:val="28"/>
        </w:rPr>
        <w:t>, щодо якого надійшло повідомлення, не може входити до складу комісії.</w:t>
      </w:r>
    </w:p>
    <w:p w:rsidR="00C343AB" w:rsidRPr="00813F05" w:rsidRDefault="00C343AB" w:rsidP="00C343AB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  <w:highlight w:val="white"/>
        </w:rPr>
        <w:t>Кожен член комісії повинен не допускати конфлікту інтересів під час виконання своїх обов’язків. У разі виявлення конфлікту інтересів член комісії зобов’язаний негайно письмово повідомити про це голові комісії. У разі виявлення конфлікту інтересів голови комісії він має утриматися від участі в опрацюванні відповідного повідомлення, письмово повідомивши заступнику голови комісії. У такому разі функції голови комісії виконує заступник голови комісії.</w:t>
      </w:r>
    </w:p>
    <w:p w:rsidR="00C343AB" w:rsidRPr="00813F05" w:rsidRDefault="00C343AB" w:rsidP="00C343AB">
      <w:pPr>
        <w:spacing w:before="40"/>
        <w:jc w:val="center"/>
        <w:outlineLvl w:val="2"/>
        <w:rPr>
          <w:b/>
          <w:bCs/>
          <w:color w:val="000000"/>
          <w:sz w:val="28"/>
          <w:szCs w:val="28"/>
        </w:rPr>
      </w:pPr>
      <w:bookmarkStart w:id="7" w:name="_xty5ijdsroy" w:colFirst="0" w:colLast="0"/>
      <w:bookmarkEnd w:id="7"/>
      <w:r w:rsidRPr="00813F05">
        <w:rPr>
          <w:b/>
          <w:bCs/>
          <w:color w:val="000000"/>
          <w:sz w:val="28"/>
          <w:szCs w:val="28"/>
        </w:rPr>
        <w:t>Принципи та завдання діяльності Комісії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7. Головою комісії є керівник закладу.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Головою комісії не може бути керівник закладу, щодо якого надійшло повідомлення.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Голова комісії: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організовує роботу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визначає функціональні обов’язки кожного члена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забезпечує дотримання строків та процедур;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визначає порядок денний і перелік питань, що підлягають розгляду;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забезпечує моніторинг ефективності заходів реагування.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У разі відсутності голови комісії його обов’язки виконує заступник.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У разі відсутності голови комісії та його заступника обов’язки голови комісії виконує один із членів комісії, який обирається комісією під час засідання за поданням її секретаря.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У разі встановлення під час діяльності комісії факту вчинення головою комісії насильства та/або жорстокого поводження з дитиною, голова комісії підлягає негайному виключенню із складу комісії. Виконання обов’язків голови комісії у такому випадку виконує його заступник.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8. Секретар комісії забезпечує підготовку проведення засідань комісії та </w:t>
      </w:r>
      <w:r w:rsidRPr="00813F05">
        <w:rPr>
          <w:sz w:val="28"/>
          <w:szCs w:val="28"/>
        </w:rPr>
        <w:lastRenderedPageBreak/>
        <w:t>матеріалів, що підлягають розгляду на засіданнях комісії, ведення протоколу засідань комісії.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У разі відсутності секретаря комісії його обов’язки виконує один із членів комісії, який обирається під час засідання за поданням голови комісії або його заступника.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9. Член комісії має право: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ознайомлюватися з матеріалами, що стосуються випадку насильства та/або жорстокого поводження з дітьми, брати участь у їх перевірці;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подавати пропозиції, висловлювати власну думку з питань, що розглядаються;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брати участь у прийнятті рішення шляхом голосування;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висловлювати окрему думку усно або письмово;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вносити пропозиції до порядку денного засідання комісії.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10. Член комісії зобов’язаний: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особисто брати участь у роботі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 розголошувати стороннім особам відомості, що стали йому відомі у зв’язку з участю у роботі комісії, і не використовувати їх у своїх інтересах або інтересах третіх осіб;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виконувати в межах, передбачених законодавством та посадовими обов’язками, доручення голови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брати участь у голосуванні.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11. Метою діяльності комісії є: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запобігання випадкам насильства та жорстокого поводження з дітьми під час діяльності закладу;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з’ясування причин, які призвели до випадку насильства та/або жорстокого поводження з дитиною, та вжиття заходів для усунення таких причин.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12. Діяльність комісії провадиться з дотриманням принципів: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законності;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верховенства права;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забезпечення найкращих інтересів дитини;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поваги та дотримання прав і свобод людини;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неупередженого ставлення;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відкритості та прозорості;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конфіденційності та захисту персональних даних;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невідкладного реагування;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комплексного підходу до розгляду випадку насильства та/або жорстокого поводження з дитиною;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нетерпимості насильства та жорстокого поводження з дитиною та визнання його суспільної небезпеки.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Комісія у своїй діяльності керується Законами України «Про інформацію», </w:t>
      </w:r>
      <w:hyperlink r:id="rId9">
        <w:r w:rsidRPr="00813F05">
          <w:rPr>
            <w:sz w:val="28"/>
            <w:szCs w:val="28"/>
          </w:rPr>
          <w:t>«Про захист персональних даних»</w:t>
        </w:r>
      </w:hyperlink>
      <w:r w:rsidRPr="00813F05">
        <w:rPr>
          <w:sz w:val="28"/>
          <w:szCs w:val="28"/>
        </w:rPr>
        <w:t xml:space="preserve">, </w:t>
      </w:r>
      <w:hyperlink r:id="rId10">
        <w:r w:rsidRPr="00813F05">
          <w:rPr>
            <w:sz w:val="28"/>
            <w:szCs w:val="28"/>
          </w:rPr>
          <w:t>«Про охорону дитинства»</w:t>
        </w:r>
      </w:hyperlink>
      <w:r w:rsidRPr="00813F05">
        <w:rPr>
          <w:sz w:val="28"/>
          <w:szCs w:val="28"/>
        </w:rPr>
        <w:t xml:space="preserve">, </w:t>
      </w:r>
      <w:hyperlink r:id="rId11">
        <w:r w:rsidRPr="00813F05">
          <w:rPr>
            <w:sz w:val="28"/>
            <w:szCs w:val="28"/>
          </w:rPr>
          <w:t>«Про органи і служби у справах дітей та спеціальні установи для дітей»</w:t>
        </w:r>
      </w:hyperlink>
      <w:r w:rsidRPr="00813F05">
        <w:rPr>
          <w:sz w:val="28"/>
          <w:szCs w:val="28"/>
        </w:rPr>
        <w:t xml:space="preserve">, постановами Кабінету Міністрів України від 24 вересня 2008 р. </w:t>
      </w:r>
      <w:hyperlink r:id="rId12">
        <w:r w:rsidRPr="00813F05">
          <w:rPr>
            <w:sz w:val="28"/>
            <w:szCs w:val="28"/>
          </w:rPr>
          <w:t>№ 866</w:t>
        </w:r>
      </w:hyperlink>
      <w:r w:rsidRPr="00813F05">
        <w:rPr>
          <w:sz w:val="28"/>
          <w:szCs w:val="28"/>
        </w:rPr>
        <w:t xml:space="preserve"> «Питання діяльності </w:t>
      </w:r>
      <w:r w:rsidRPr="00813F05">
        <w:rPr>
          <w:sz w:val="28"/>
          <w:szCs w:val="28"/>
        </w:rPr>
        <w:lastRenderedPageBreak/>
        <w:t xml:space="preserve">органів опіки та піклування, пов’язаної із захистом прав дитини» (Офіційний вісник України, 2008 р., № 76, ст. 2561), від 1 червня 2020 р. </w:t>
      </w:r>
      <w:hyperlink r:id="rId13">
        <w:r w:rsidRPr="00813F05">
          <w:rPr>
            <w:sz w:val="28"/>
            <w:szCs w:val="28"/>
          </w:rPr>
          <w:t>№ 585</w:t>
        </w:r>
      </w:hyperlink>
      <w:r w:rsidRPr="00813F05">
        <w:rPr>
          <w:sz w:val="28"/>
          <w:szCs w:val="28"/>
        </w:rPr>
        <w:t xml:space="preserve"> «Про забезпечення соціального захисту дітей, які перебувають у складних життєвих обставинах» (Офіційний вісник України, 2020 р., № 57, ст. 1779) та іншими актами законодавства.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13. До завдань комісії належать: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збір інформації щодо обставин випадку насильства та/або жорстокого поводження з дітьми, зокрема пояснень сторін насильства та/або жорстокого поводження з дитиною, батьків або інших законних представників дитини, яка стала стороною насильства та/або жорстокого поводження з дитиною; опрацювання повідомлень, аналіз зібраної інформації щодо обставин, зазначених у повідомленні;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оцінка потреб осіб, які є стороною насильства та/або жорстокого поводження з дитиною, в соціальних та психолого-педагогічних послугах і забезпечення таких послуг;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надання рекомендацій щодо добровільного проходження особами, які стали стороною насильства та/або жорстокого поводження з дитиною, відповідної програми для таких осіб;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підготовка пропозицій щодо внесення змін до положення про запобігання та протидію насильству та/або жорстокому поводженню з дітьми;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здійснення моніторингу виконання рекомендацій комісії і надання відповідної інформації службі у справах дітей за місцем розташування закладу;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розгляд висновків практичного психолога та соціального педагога або інших експертних висновків, що мають значення для об’єктивного розгляду заяви у разі їх надходження від батьків або інших законних представників дитини.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Комісія має право: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оцінювати потреби сторін насильства та/або жорстокого поводження з дитиною в отриманні соціальних та психолого-педагогічних послуг та забезпечення таких послуг, зокрема із залученням фахівців служби у справах дітей та надавача соціальних послуг;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рекомендувати особам, які стали стороною насильства та/або жорстокого поводження з дитиною, проходження відповідної програми для таких осіб;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визначати причини насильства та/або жорстокого поводження, а також необхідні заходи для усунення таких причин;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здійснювати моніторинг ефективності соціальних та психолого-педагогічних послуг, заходів з усунення причин насильства та/або жорстокого поводження з дитиною, заходів впливу та корегування (за потреби) відповідних послуг та заходів;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надавати рекомендації для працівників закладу щодо доцільних методів здійснення заходів з дітьми, які стали стороною насильства та/або жорстокого поводження з дитиною;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надавати рекомендації для батьків або інших законних представників дитини, яка стала стороною насильства та/або жорстокого поводження з </w:t>
      </w:r>
      <w:r w:rsidRPr="00813F05">
        <w:rPr>
          <w:sz w:val="28"/>
          <w:szCs w:val="28"/>
        </w:rPr>
        <w:lastRenderedPageBreak/>
        <w:t>дитиною.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14. Формою роботи комісії є засідання, які проводяться очно, а в разі потреби </w:t>
      </w:r>
      <w:r w:rsidRPr="00813F05">
        <w:rPr>
          <w:sz w:val="28"/>
          <w:szCs w:val="28"/>
          <w:lang w:val="uk-UA"/>
        </w:rPr>
        <w:t>–</w:t>
      </w:r>
      <w:r w:rsidRPr="00813F05">
        <w:rPr>
          <w:sz w:val="28"/>
          <w:szCs w:val="28"/>
        </w:rPr>
        <w:t xml:space="preserve"> дистанційно чи у змішаному форматі, коли частина членів комісії беруть участь у її роботі дистанційно.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Дату, час, місце і формат проведення засідання комісії визначає її голова, за відсутності голови комісії - його заступник.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15. Засідання комісії є правоможним у разі участі в ньому не менш як двох третин її складу.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16. Секретар комісії не пізніше ніж за добу повідомляє членам комісії, а також іншим заінтересованим особам про порядок денний запланованого засідання, дату, час, місце і форму його проведення, а також надає/надсилає членам комісії та зазначеним особам необхідні матеріали в електронній або паперовій формі.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17. Рішення з питань, що розглядаються на засіданні комісії, приймаються шляхом відкритого голосування більшістю голосів затвердженого складу комісії. У разі рівного розподілу голосів вирішальним є голос голови комісії. За відсутності голови комісії вирішальним є голос його заступника.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18. Під час проведення засідання комісії секретар комісії веде протокол засідання комісії за формою згідно з додатком.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19. До участі у засіданні комісії можуть залучатися батьки або інші законні представники дитини (за згодою), крім випадків, коли вони є кривдниками дитини, а також особи, які стали свідками випадку насильства та/або жорстокого поводження з дитиною.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Особи, залучені до участі в засіданні комісії, зобов’язані дотримуватися принципів діяльності комісії, зокрема не розголошувати стороннім особам відомості, що стали їм відомі у зв’язку з участю у роботі комісії, і не використовувати їх у своїх інтересах або інтересах третіх осіб.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Особи, залучені до участі в засіданні комісії, під час засідання комісії мають право: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ознайомлюватися з матеріалами, поданими на розгляд комісії;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ставити питання по суті розгляду;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подавати пропозиції, висловлювати власну думку з питань, що розглядаються.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20. Голова комісії доводить до відома заінтересованих осіб та Державної служби у справах дітей рішення комісії згідно із протоколом засідання та здійснює контроль за його виконанням.</w:t>
      </w:r>
    </w:p>
    <w:p w:rsidR="00C343AB" w:rsidRPr="00813F05" w:rsidRDefault="00C343AB" w:rsidP="00C343AB">
      <w:pPr>
        <w:widowControl w:val="0"/>
        <w:shd w:val="clear" w:color="auto" w:fill="FFFFFF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21. Строк опрацювання комісією повідомлень та виконання нею своїх завдань не має перевищувати 10 робочих днів із дня їх отримання керівником суб’єкта.</w:t>
      </w:r>
    </w:p>
    <w:p w:rsidR="00C343AB" w:rsidRPr="00813F05" w:rsidRDefault="00C343AB" w:rsidP="00C343AB">
      <w:pPr>
        <w:spacing w:before="40"/>
        <w:jc w:val="center"/>
        <w:outlineLvl w:val="2"/>
        <w:rPr>
          <w:b/>
          <w:bCs/>
          <w:color w:val="000000"/>
          <w:sz w:val="28"/>
          <w:szCs w:val="28"/>
        </w:rPr>
      </w:pPr>
      <w:bookmarkStart w:id="8" w:name="_2hr9g8gfnzzb" w:colFirst="0" w:colLast="0"/>
      <w:bookmarkEnd w:id="8"/>
      <w:r w:rsidRPr="00813F05">
        <w:rPr>
          <w:b/>
          <w:bCs/>
          <w:color w:val="000000"/>
          <w:sz w:val="28"/>
          <w:szCs w:val="28"/>
        </w:rPr>
        <w:t>Заключні положення</w:t>
      </w:r>
    </w:p>
    <w:p w:rsidR="00C343AB" w:rsidRPr="00813F05" w:rsidRDefault="00C343AB" w:rsidP="00080C7E">
      <w:pPr>
        <w:widowControl w:val="0"/>
        <w:spacing w:before="40"/>
        <w:ind w:firstLine="567"/>
        <w:jc w:val="both"/>
        <w:rPr>
          <w:sz w:val="28"/>
          <w:szCs w:val="28"/>
        </w:rPr>
      </w:pPr>
      <w:r w:rsidRPr="00813F05">
        <w:rPr>
          <w:sz w:val="28"/>
          <w:szCs w:val="28"/>
        </w:rPr>
        <w:t xml:space="preserve">22. Контроль за виконанням цього Порядку здійснює директор </w:t>
      </w:r>
      <w:r w:rsidR="00080C7E" w:rsidRPr="00813F05">
        <w:rPr>
          <w:sz w:val="28"/>
          <w:szCs w:val="28"/>
          <w:lang w:val="uk-UA"/>
        </w:rPr>
        <w:t>Остап</w:t>
      </w:r>
      <w:r w:rsidR="00080C7E" w:rsidRPr="00813F05">
        <w:rPr>
          <w:sz w:val="28"/>
          <w:szCs w:val="28"/>
        </w:rPr>
        <w:t>’</w:t>
      </w:r>
      <w:r w:rsidR="00080C7E">
        <w:rPr>
          <w:sz w:val="28"/>
          <w:szCs w:val="28"/>
          <w:lang w:val="uk-UA"/>
        </w:rPr>
        <w:t>євського</w:t>
      </w:r>
      <w:r w:rsidR="00080C7E" w:rsidRPr="00813F05">
        <w:rPr>
          <w:sz w:val="28"/>
          <w:szCs w:val="28"/>
          <w:lang w:val="uk-UA"/>
        </w:rPr>
        <w:t xml:space="preserve"> ЗЗСО І-ІІІ ступенів</w:t>
      </w:r>
    </w:p>
    <w:p w:rsidR="005578D0" w:rsidRDefault="00C343AB" w:rsidP="005578D0">
      <w:pPr>
        <w:widowControl w:val="0"/>
        <w:spacing w:before="40"/>
        <w:ind w:firstLine="566"/>
        <w:jc w:val="both"/>
        <w:rPr>
          <w:sz w:val="28"/>
          <w:szCs w:val="28"/>
        </w:rPr>
      </w:pPr>
      <w:r w:rsidRPr="00813F05">
        <w:rPr>
          <w:sz w:val="28"/>
          <w:szCs w:val="28"/>
        </w:rPr>
        <w:t>23. Порядок набирає чинності з дня його затвердження наказом директора закладу та підлягає перегляду у разі змін законодавства.</w:t>
      </w:r>
      <w:bookmarkStart w:id="9" w:name="_heading=h.wlugfdftpz12" w:colFirst="0" w:colLast="0"/>
      <w:bookmarkEnd w:id="9"/>
    </w:p>
    <w:p w:rsidR="00E4256D" w:rsidRDefault="005578D0" w:rsidP="005578D0">
      <w:pPr>
        <w:widowControl w:val="0"/>
        <w:spacing w:before="40"/>
        <w:ind w:firstLine="56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</w:t>
      </w:r>
      <w:r w:rsidR="00065B11">
        <w:rPr>
          <w:sz w:val="28"/>
          <w:szCs w:val="28"/>
          <w:lang w:val="uk-UA"/>
        </w:rPr>
        <w:t xml:space="preserve">                            </w:t>
      </w:r>
    </w:p>
    <w:p w:rsidR="00E6225F" w:rsidRPr="00080C7E" w:rsidRDefault="00E6225F" w:rsidP="00E6225F">
      <w:pPr>
        <w:widowControl w:val="0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sectPr w:rsidR="00E6225F" w:rsidRPr="00080C7E" w:rsidSect="00E4256D">
      <w:type w:val="continuous"/>
      <w:pgSz w:w="11906" w:h="16838"/>
      <w:pgMar w:top="709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B87621B6-42A1-4713-B9AA-C9D5072EDCD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DA5745C9-F6A2-4DF6-B5AF-388A224A0A9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816A9D2-BFA6-4EA6-89D4-934FAFD14A50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0E2080C-A423-4020-AE37-628488CA0D4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F2626"/>
    <w:multiLevelType w:val="hybridMultilevel"/>
    <w:tmpl w:val="8BA0F6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A20B9"/>
    <w:multiLevelType w:val="hybridMultilevel"/>
    <w:tmpl w:val="A0AC8F4C"/>
    <w:lvl w:ilvl="0" w:tplc="754418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D3343"/>
    <w:multiLevelType w:val="multilevel"/>
    <w:tmpl w:val="94446E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7264287F"/>
    <w:multiLevelType w:val="multilevel"/>
    <w:tmpl w:val="955A39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A56AB3"/>
    <w:rsid w:val="00040775"/>
    <w:rsid w:val="00065B11"/>
    <w:rsid w:val="00080C7E"/>
    <w:rsid w:val="001A6BF6"/>
    <w:rsid w:val="002A017C"/>
    <w:rsid w:val="002B75BD"/>
    <w:rsid w:val="004E3653"/>
    <w:rsid w:val="005578D0"/>
    <w:rsid w:val="005F7E31"/>
    <w:rsid w:val="00647278"/>
    <w:rsid w:val="00732E7D"/>
    <w:rsid w:val="0073358E"/>
    <w:rsid w:val="007905F3"/>
    <w:rsid w:val="00813F05"/>
    <w:rsid w:val="008D7C70"/>
    <w:rsid w:val="00972C87"/>
    <w:rsid w:val="00A56AB3"/>
    <w:rsid w:val="00B40599"/>
    <w:rsid w:val="00B85244"/>
    <w:rsid w:val="00C20160"/>
    <w:rsid w:val="00C343AB"/>
    <w:rsid w:val="00D135E5"/>
    <w:rsid w:val="00E4256D"/>
    <w:rsid w:val="00E6225F"/>
    <w:rsid w:val="00EC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78"/>
  </w:style>
  <w:style w:type="paragraph" w:styleId="1">
    <w:name w:val="heading 1"/>
    <w:basedOn w:val="a"/>
    <w:next w:val="a"/>
    <w:link w:val="10"/>
    <w:uiPriority w:val="9"/>
    <w:qFormat/>
    <w:rsid w:val="007905F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7905F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7905F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905F3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rsid w:val="007905F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7905F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905F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7905F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7905F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7905F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242A9"/>
    <w:pPr>
      <w:ind w:left="720"/>
      <w:contextualSpacing/>
    </w:pPr>
  </w:style>
  <w:style w:type="paragraph" w:styleId="a5">
    <w:name w:val="header"/>
    <w:link w:val="a6"/>
    <w:uiPriority w:val="99"/>
    <w:unhideWhenUsed/>
    <w:rsid w:val="00453F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3F6B"/>
  </w:style>
  <w:style w:type="paragraph" w:styleId="a7">
    <w:name w:val="footer"/>
    <w:link w:val="a8"/>
    <w:uiPriority w:val="99"/>
    <w:unhideWhenUsed/>
    <w:rsid w:val="00453F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3F6B"/>
  </w:style>
  <w:style w:type="character" w:styleId="a9">
    <w:name w:val="Hyperlink"/>
    <w:basedOn w:val="a0"/>
    <w:uiPriority w:val="99"/>
    <w:unhideWhenUsed/>
    <w:rsid w:val="00D8414F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8A1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uiPriority w:val="99"/>
    <w:semiHidden/>
    <w:unhideWhenUsed/>
    <w:rsid w:val="00163DBC"/>
    <w:pPr>
      <w:spacing w:before="100" w:beforeAutospacing="1" w:after="100" w:afterAutospacing="1"/>
    </w:pPr>
    <w:rPr>
      <w:lang w:val="uk-UA"/>
    </w:rPr>
  </w:style>
  <w:style w:type="paragraph" w:customStyle="1" w:styleId="ac">
    <w:name w:val="Додаток_основной_текст (Додаток)"/>
    <w:uiPriority w:val="99"/>
    <w:rsid w:val="00DC6E4D"/>
    <w:pPr>
      <w:autoSpaceDE w:val="0"/>
      <w:autoSpaceDN w:val="0"/>
      <w:adjustRightInd w:val="0"/>
      <w:spacing w:line="210" w:lineRule="atLeast"/>
      <w:ind w:firstLine="454"/>
      <w:jc w:val="both"/>
      <w:textAlignment w:val="center"/>
    </w:pPr>
    <w:rPr>
      <w:rFonts w:ascii="Cambria" w:eastAsia="Calibri" w:hAnsi="Cambria" w:cs="Cambria"/>
      <w:color w:val="000000"/>
      <w:sz w:val="19"/>
      <w:szCs w:val="19"/>
      <w:lang w:val="uk-UA"/>
    </w:rPr>
  </w:style>
  <w:style w:type="table" w:customStyle="1" w:styleId="ad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rsid w:val="007905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9">
    <w:name w:val="Subtitle"/>
    <w:basedOn w:val="a"/>
    <w:next w:val="a"/>
    <w:uiPriority w:val="11"/>
    <w:qFormat/>
    <w:rsid w:val="007905F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343AB"/>
    <w:rPr>
      <w:b/>
      <w:bCs/>
      <w:sz w:val="28"/>
      <w:szCs w:val="28"/>
    </w:rPr>
  </w:style>
  <w:style w:type="table" w:customStyle="1" w:styleId="11">
    <w:name w:val="Сітка таблиці1"/>
    <w:basedOn w:val="a1"/>
    <w:next w:val="aa"/>
    <w:rsid w:val="00C343AB"/>
    <w:rPr>
      <w:sz w:val="28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47278"/>
    <w:rPr>
      <w:b/>
      <w:bCs/>
      <w:sz w:val="48"/>
      <w:szCs w:val="48"/>
    </w:rPr>
  </w:style>
  <w:style w:type="paragraph" w:styleId="afa">
    <w:name w:val="No Spacing"/>
    <w:link w:val="afb"/>
    <w:uiPriority w:val="1"/>
    <w:qFormat/>
    <w:rsid w:val="005578D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Без интервала Знак"/>
    <w:basedOn w:val="a0"/>
    <w:link w:val="afa"/>
    <w:uiPriority w:val="1"/>
    <w:rsid w:val="005578D0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afc">
    <w:name w:val="Базовый"/>
    <w:rsid w:val="005578D0"/>
    <w:pPr>
      <w:tabs>
        <w:tab w:val="left" w:pos="709"/>
      </w:tabs>
      <w:suppressAutoHyphens/>
      <w:spacing w:after="200" w:line="276" w:lineRule="atLeast"/>
    </w:pPr>
    <w:rPr>
      <w:rFonts w:ascii="Calibri" w:eastAsia="MS Mincho" w:hAnsi="Calibri" w:cs="Calibri"/>
      <w:color w:val="00000A"/>
      <w:sz w:val="22"/>
      <w:szCs w:val="22"/>
      <w:lang w:eastAsia="en-US"/>
    </w:rPr>
  </w:style>
  <w:style w:type="paragraph" w:styleId="afd">
    <w:name w:val="Balloon Text"/>
    <w:basedOn w:val="a"/>
    <w:link w:val="afe"/>
    <w:uiPriority w:val="99"/>
    <w:semiHidden/>
    <w:unhideWhenUsed/>
    <w:rsid w:val="00E4256D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42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658-2025-%D0%BF" TargetMode="External"/><Relationship Id="rId13" Type="http://schemas.openxmlformats.org/officeDocument/2006/relationships/hyperlink" Target="https://zakon.rada.gov.ua/laws/show/585-2020-%D0%BF" TargetMode="Externa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658-2025-%D0%BF" TargetMode="External"/><Relationship Id="rId12" Type="http://schemas.openxmlformats.org/officeDocument/2006/relationships/hyperlink" Target="https://zakon.rada.gov.ua/laws/show/866-2008-%D0%B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akon.rada.gov.ua/laws/show/20/95-%D0%B2%D1%8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zakon.rada.gov.ua/laws/show/2402-1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2297-1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n10dcte1mMa7IRtUmNqCmagFw==">CgMxLjAyDmguYnd0aWY1Y3RjeGQ0Mg5oLjdiZGpmN3NobXprZzIOaC5iajExaXBydmZpZzYyDmguazduMHB2anV6anNmMg5oLmhsejBidmFidWMweTIOaC5mbmc0Yjc3dmJjdjMyDmguMnBiZGY1MmJmNTZiMg5oLjV3cnBlNWtpbXB1MTIOaC4xZzFoZGlxMm9sYjMyDmguNmVtYno3eDc2ZXdwMg5oLjQ2ZmV0enB5ZTJkejINaC54dHk1aWpkc3JveTIOaC4yaHI5ZzhnZm56emI4AHIhMTkxandGdlRwRHB4ZzJZVUJfWjllckxGMlp1aGJVM3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2253</Words>
  <Characters>12846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Старостенко</dc:creator>
  <cp:lastModifiedBy>ОЗОШ</cp:lastModifiedBy>
  <cp:revision>8</cp:revision>
  <cp:lastPrinted>2001-12-31T22:37:00Z</cp:lastPrinted>
  <dcterms:created xsi:type="dcterms:W3CDTF">2026-01-06T09:53:00Z</dcterms:created>
  <dcterms:modified xsi:type="dcterms:W3CDTF">2026-01-16T11:49:00Z</dcterms:modified>
</cp:coreProperties>
</file>