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4EC" w:rsidRDefault="00E374EC" w:rsidP="00E374EC">
      <w:pPr>
        <w:spacing w:after="4"/>
        <w:ind w:left="366" w:right="360"/>
        <w:jc w:val="right"/>
        <w:rPr>
          <w:rFonts w:ascii="Times New Roman" w:eastAsia="Times New Roman" w:hAnsi="Times New Roman" w:cs="Times New Roman"/>
          <w:b/>
          <w:color w:val="000000"/>
          <w:sz w:val="28"/>
          <w:lang w:val="uk-UA" w:eastAsia="ru-RU"/>
        </w:rPr>
      </w:pPr>
      <w:r>
        <w:rPr>
          <w:rFonts w:ascii="Times New Roman" w:eastAsia="Times New Roman" w:hAnsi="Times New Roman" w:cs="Times New Roman"/>
          <w:b/>
          <w:color w:val="000000"/>
          <w:sz w:val="28"/>
          <w:lang w:val="uk-UA" w:eastAsia="ru-RU"/>
        </w:rPr>
        <w:t>ЗАТВЕРДЖЕНО</w:t>
      </w:r>
    </w:p>
    <w:p w:rsidR="00E374EC" w:rsidRPr="00E374EC" w:rsidRDefault="00E374EC" w:rsidP="00E374EC">
      <w:pPr>
        <w:spacing w:after="4"/>
        <w:ind w:left="366" w:right="360"/>
        <w:jc w:val="right"/>
        <w:rPr>
          <w:rFonts w:ascii="Times New Roman" w:eastAsia="Times New Roman" w:hAnsi="Times New Roman" w:cs="Times New Roman"/>
          <w:color w:val="000000"/>
          <w:sz w:val="28"/>
          <w:lang w:val="uk-UA" w:eastAsia="ru-RU"/>
        </w:rPr>
      </w:pPr>
      <w:r w:rsidRPr="00E374EC">
        <w:rPr>
          <w:rFonts w:ascii="Times New Roman" w:eastAsia="Times New Roman" w:hAnsi="Times New Roman" w:cs="Times New Roman"/>
          <w:color w:val="000000"/>
          <w:sz w:val="28"/>
          <w:lang w:val="uk-UA" w:eastAsia="ru-RU"/>
        </w:rPr>
        <w:t xml:space="preserve">Рішенням педагогічної ради </w:t>
      </w:r>
    </w:p>
    <w:p w:rsidR="00E374EC" w:rsidRPr="00E374EC" w:rsidRDefault="00E374EC" w:rsidP="00E374EC">
      <w:pPr>
        <w:spacing w:after="4"/>
        <w:ind w:left="366" w:right="360"/>
        <w:jc w:val="right"/>
        <w:rPr>
          <w:rFonts w:ascii="Times New Roman" w:eastAsia="Times New Roman" w:hAnsi="Times New Roman" w:cs="Times New Roman"/>
          <w:color w:val="000000"/>
          <w:sz w:val="28"/>
          <w:lang w:val="uk-UA" w:eastAsia="ru-RU"/>
        </w:rPr>
      </w:pPr>
      <w:r w:rsidRPr="00E374EC">
        <w:rPr>
          <w:rFonts w:ascii="Times New Roman" w:eastAsia="Times New Roman" w:hAnsi="Times New Roman" w:cs="Times New Roman"/>
          <w:color w:val="000000"/>
          <w:sz w:val="28"/>
          <w:lang w:val="uk-UA" w:eastAsia="ru-RU"/>
        </w:rPr>
        <w:t>Остап</w:t>
      </w:r>
      <w:r w:rsidRPr="00E374EC">
        <w:rPr>
          <w:rFonts w:ascii="Times New Roman" w:eastAsia="Times New Roman" w:hAnsi="Times New Roman" w:cs="Times New Roman"/>
          <w:color w:val="000000"/>
          <w:sz w:val="28"/>
          <w:lang w:eastAsia="ru-RU"/>
        </w:rPr>
        <w:t>’</w:t>
      </w:r>
      <w:r w:rsidRPr="00E374EC">
        <w:rPr>
          <w:rFonts w:ascii="Times New Roman" w:eastAsia="Times New Roman" w:hAnsi="Times New Roman" w:cs="Times New Roman"/>
          <w:color w:val="000000"/>
          <w:sz w:val="28"/>
          <w:lang w:val="uk-UA" w:eastAsia="ru-RU"/>
        </w:rPr>
        <w:t>євського ЗЗСО І-ІІІ ступенів</w:t>
      </w:r>
    </w:p>
    <w:p w:rsidR="00E374EC" w:rsidRPr="00E374EC" w:rsidRDefault="00E374EC" w:rsidP="00E374EC">
      <w:pPr>
        <w:spacing w:after="4"/>
        <w:ind w:left="366" w:right="360"/>
        <w:jc w:val="right"/>
        <w:rPr>
          <w:rFonts w:ascii="Times New Roman" w:eastAsia="Times New Roman" w:hAnsi="Times New Roman" w:cs="Times New Roman"/>
          <w:color w:val="000000"/>
          <w:sz w:val="28"/>
          <w:lang w:val="uk-UA" w:eastAsia="ru-RU"/>
        </w:rPr>
      </w:pPr>
      <w:r>
        <w:rPr>
          <w:rFonts w:ascii="Times New Roman" w:eastAsia="Times New Roman" w:hAnsi="Times New Roman" w:cs="Times New Roman"/>
          <w:color w:val="000000"/>
          <w:sz w:val="28"/>
          <w:lang w:val="uk-UA" w:eastAsia="ru-RU"/>
        </w:rPr>
        <w:t>(п</w:t>
      </w:r>
      <w:r w:rsidRPr="00E374EC">
        <w:rPr>
          <w:rFonts w:ascii="Times New Roman" w:eastAsia="Times New Roman" w:hAnsi="Times New Roman" w:cs="Times New Roman"/>
          <w:color w:val="000000"/>
          <w:sz w:val="28"/>
          <w:lang w:val="uk-UA" w:eastAsia="ru-RU"/>
        </w:rPr>
        <w:t>ротокол №11 від 27.10.2025 року</w:t>
      </w:r>
    </w:p>
    <w:p w:rsidR="00E374EC" w:rsidRDefault="00E374EC" w:rsidP="00E374EC">
      <w:pPr>
        <w:spacing w:after="4"/>
        <w:ind w:left="366" w:right="360"/>
        <w:jc w:val="right"/>
        <w:rPr>
          <w:rFonts w:ascii="Times New Roman" w:eastAsia="Times New Roman" w:hAnsi="Times New Roman" w:cs="Times New Roman"/>
          <w:color w:val="000000"/>
          <w:sz w:val="28"/>
          <w:lang w:val="uk-UA" w:eastAsia="ru-RU"/>
        </w:rPr>
      </w:pPr>
    </w:p>
    <w:p w:rsidR="00E374EC" w:rsidRPr="00E374EC" w:rsidRDefault="00E374EC" w:rsidP="00E374EC">
      <w:pPr>
        <w:spacing w:after="4"/>
        <w:ind w:left="366" w:right="360"/>
        <w:jc w:val="right"/>
        <w:rPr>
          <w:rFonts w:ascii="Times New Roman" w:eastAsia="Times New Roman" w:hAnsi="Times New Roman" w:cs="Times New Roman"/>
          <w:color w:val="000000"/>
          <w:sz w:val="28"/>
          <w:lang w:val="uk-UA" w:eastAsia="ru-RU"/>
        </w:rPr>
      </w:pPr>
      <w:r w:rsidRPr="00E374EC">
        <w:rPr>
          <w:rFonts w:ascii="Times New Roman" w:eastAsia="Times New Roman" w:hAnsi="Times New Roman" w:cs="Times New Roman"/>
          <w:color w:val="000000"/>
          <w:sz w:val="28"/>
          <w:lang w:val="uk-UA" w:eastAsia="ru-RU"/>
        </w:rPr>
        <w:t>Голова педагогічної ради</w:t>
      </w:r>
    </w:p>
    <w:p w:rsidR="00E374EC" w:rsidRDefault="00E61905" w:rsidP="00E374EC">
      <w:pPr>
        <w:spacing w:after="4"/>
        <w:ind w:left="366" w:right="360"/>
        <w:jc w:val="right"/>
        <w:rPr>
          <w:rFonts w:ascii="Times New Roman" w:eastAsia="Times New Roman" w:hAnsi="Times New Roman" w:cs="Times New Roman"/>
          <w:color w:val="000000"/>
          <w:sz w:val="28"/>
          <w:lang w:val="uk-UA" w:eastAsia="ru-RU"/>
        </w:rPr>
      </w:pPr>
      <w:r w:rsidRPr="00E61905">
        <w:rPr>
          <w:rFonts w:ascii="Times New Roman" w:eastAsia="Times New Roman" w:hAnsi="Times New Roman" w:cs="Times New Roman"/>
          <w:color w:val="000000"/>
          <w:sz w:val="28"/>
          <w:lang w:val="uk-UA" w:eastAsia="ru-RU"/>
        </w:rPr>
        <w:drawing>
          <wp:inline distT="0" distB="0" distL="0" distR="0">
            <wp:extent cx="847725" cy="295275"/>
            <wp:effectExtent l="19050" t="0" r="9525" b="0"/>
            <wp:docPr id="3" name="Рисунок 1" descr="C:\Users\836D~1\AppData\Local\Temp\FineReader1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36D~1\AppData\Local\Temp\FineReader10\media\image3.jpeg"/>
                    <pic:cNvPicPr>
                      <a:picLocks noChangeAspect="1" noChangeArrowheads="1"/>
                    </pic:cNvPicPr>
                  </pic:nvPicPr>
                  <pic:blipFill>
                    <a:blip r:embed="rId5" cstate="print"/>
                    <a:srcRect/>
                    <a:stretch>
                      <a:fillRect/>
                    </a:stretch>
                  </pic:blipFill>
                  <pic:spPr bwMode="auto">
                    <a:xfrm>
                      <a:off x="0" y="0"/>
                      <a:ext cx="847725" cy="295275"/>
                    </a:xfrm>
                    <a:prstGeom prst="rect">
                      <a:avLst/>
                    </a:prstGeom>
                    <a:noFill/>
                    <a:ln w="9525">
                      <a:noFill/>
                      <a:miter lim="800000"/>
                      <a:headEnd/>
                      <a:tailEnd/>
                    </a:ln>
                  </pic:spPr>
                </pic:pic>
              </a:graphicData>
            </a:graphic>
          </wp:inline>
        </w:drawing>
      </w:r>
      <w:r w:rsidR="00E374EC" w:rsidRPr="00E374EC">
        <w:rPr>
          <w:rFonts w:ascii="Times New Roman" w:eastAsia="Times New Roman" w:hAnsi="Times New Roman" w:cs="Times New Roman"/>
          <w:color w:val="000000"/>
          <w:sz w:val="28"/>
          <w:lang w:val="uk-UA" w:eastAsia="ru-RU"/>
        </w:rPr>
        <w:t xml:space="preserve"> Наталія ДЕМ</w:t>
      </w:r>
      <w:r w:rsidR="00E374EC" w:rsidRPr="00E374EC">
        <w:rPr>
          <w:rFonts w:ascii="Times New Roman" w:eastAsia="Times New Roman" w:hAnsi="Times New Roman" w:cs="Times New Roman"/>
          <w:color w:val="000000"/>
          <w:sz w:val="28"/>
          <w:lang w:eastAsia="ru-RU"/>
        </w:rPr>
        <w:t>’</w:t>
      </w:r>
      <w:r w:rsidR="00E374EC" w:rsidRPr="00E374EC">
        <w:rPr>
          <w:rFonts w:ascii="Times New Roman" w:eastAsia="Times New Roman" w:hAnsi="Times New Roman" w:cs="Times New Roman"/>
          <w:color w:val="000000"/>
          <w:sz w:val="28"/>
          <w:lang w:val="uk-UA" w:eastAsia="ru-RU"/>
        </w:rPr>
        <w:t>ЯНЕНКО</w:t>
      </w:r>
    </w:p>
    <w:p w:rsidR="00E374EC" w:rsidRPr="00E374EC" w:rsidRDefault="00E374EC" w:rsidP="00E374EC">
      <w:pPr>
        <w:spacing w:after="4"/>
        <w:ind w:left="366" w:right="360"/>
        <w:jc w:val="right"/>
        <w:rPr>
          <w:rFonts w:ascii="Times New Roman" w:eastAsia="Times New Roman" w:hAnsi="Times New Roman" w:cs="Times New Roman"/>
          <w:color w:val="000000"/>
          <w:sz w:val="28"/>
          <w:lang w:val="uk-UA" w:eastAsia="ru-RU"/>
        </w:rPr>
      </w:pPr>
    </w:p>
    <w:p w:rsidR="00E374EC" w:rsidRDefault="00E374EC" w:rsidP="008A69B0">
      <w:pPr>
        <w:spacing w:after="4"/>
        <w:ind w:left="366" w:right="360"/>
        <w:jc w:val="center"/>
        <w:rPr>
          <w:rFonts w:ascii="Times New Roman" w:eastAsia="Times New Roman" w:hAnsi="Times New Roman" w:cs="Times New Roman"/>
          <w:b/>
          <w:color w:val="000000"/>
          <w:sz w:val="28"/>
          <w:lang w:val="uk-UA" w:eastAsia="ru-RU"/>
        </w:rPr>
      </w:pPr>
    </w:p>
    <w:p w:rsidR="00E374EC" w:rsidRDefault="00E374EC" w:rsidP="008A69B0">
      <w:pPr>
        <w:spacing w:after="4"/>
        <w:ind w:left="366" w:right="360"/>
        <w:jc w:val="center"/>
        <w:rPr>
          <w:rFonts w:ascii="Times New Roman" w:eastAsia="Times New Roman" w:hAnsi="Times New Roman" w:cs="Times New Roman"/>
          <w:b/>
          <w:color w:val="000000"/>
          <w:sz w:val="28"/>
          <w:lang w:val="uk-UA" w:eastAsia="ru-RU"/>
        </w:rPr>
      </w:pPr>
    </w:p>
    <w:p w:rsidR="00E374EC" w:rsidRDefault="00E374EC" w:rsidP="008A69B0">
      <w:pPr>
        <w:spacing w:after="4"/>
        <w:ind w:left="366" w:right="360"/>
        <w:jc w:val="center"/>
        <w:rPr>
          <w:rFonts w:ascii="Times New Roman" w:eastAsia="Times New Roman" w:hAnsi="Times New Roman" w:cs="Times New Roman"/>
          <w:b/>
          <w:color w:val="000000"/>
          <w:sz w:val="28"/>
          <w:lang w:val="uk-UA" w:eastAsia="ru-RU"/>
        </w:rPr>
      </w:pPr>
    </w:p>
    <w:p w:rsidR="008A69B0" w:rsidRPr="008A69B0" w:rsidRDefault="008A69B0" w:rsidP="008A69B0">
      <w:pPr>
        <w:spacing w:after="4"/>
        <w:ind w:left="366" w:right="360"/>
        <w:jc w:val="center"/>
        <w:rPr>
          <w:rFonts w:ascii="Times New Roman" w:eastAsia="Times New Roman" w:hAnsi="Times New Roman" w:cs="Times New Roman"/>
          <w:b/>
          <w:color w:val="000000"/>
          <w:sz w:val="28"/>
          <w:lang w:val="uk-UA" w:eastAsia="ru-RU"/>
        </w:rPr>
      </w:pPr>
      <w:r w:rsidRPr="008A69B0">
        <w:rPr>
          <w:rFonts w:ascii="Times New Roman" w:eastAsia="Times New Roman" w:hAnsi="Times New Roman" w:cs="Times New Roman"/>
          <w:b/>
          <w:color w:val="000000"/>
          <w:sz w:val="28"/>
          <w:lang w:val="uk-UA" w:eastAsia="ru-RU"/>
        </w:rPr>
        <w:t xml:space="preserve">Політика  впровадження та використання  технологій штучного інтелекту </w:t>
      </w:r>
    </w:p>
    <w:p w:rsidR="008A69B0" w:rsidRDefault="008A69B0" w:rsidP="008A69B0">
      <w:pPr>
        <w:spacing w:after="4"/>
        <w:ind w:left="366" w:right="360"/>
        <w:jc w:val="center"/>
        <w:rPr>
          <w:rFonts w:ascii="Times New Roman" w:eastAsia="Times New Roman" w:hAnsi="Times New Roman" w:cs="Times New Roman"/>
          <w:color w:val="000000"/>
          <w:sz w:val="28"/>
          <w:lang w:val="uk-UA" w:eastAsia="ru-RU"/>
        </w:rPr>
      </w:pPr>
      <w:r>
        <w:rPr>
          <w:rFonts w:ascii="Times New Roman" w:eastAsia="Times New Roman" w:hAnsi="Times New Roman" w:cs="Times New Roman"/>
          <w:color w:val="000000"/>
          <w:sz w:val="28"/>
          <w:lang w:val="uk-UA" w:eastAsia="ru-RU"/>
        </w:rPr>
        <w:t>в Остап</w:t>
      </w:r>
      <w:r w:rsidRPr="008A69B0">
        <w:rPr>
          <w:rFonts w:ascii="Times New Roman" w:eastAsia="Times New Roman" w:hAnsi="Times New Roman" w:cs="Times New Roman"/>
          <w:color w:val="000000"/>
          <w:sz w:val="28"/>
          <w:lang w:eastAsia="ru-RU"/>
        </w:rPr>
        <w:t>’</w:t>
      </w:r>
      <w:r>
        <w:rPr>
          <w:rFonts w:ascii="Times New Roman" w:eastAsia="Times New Roman" w:hAnsi="Times New Roman" w:cs="Times New Roman"/>
          <w:color w:val="000000"/>
          <w:sz w:val="28"/>
          <w:lang w:val="uk-UA" w:eastAsia="ru-RU"/>
        </w:rPr>
        <w:t>євському ЗЗСО І-ІІІ ступенів</w:t>
      </w:r>
    </w:p>
    <w:p w:rsidR="008A69B0" w:rsidRDefault="008A69B0" w:rsidP="008A69B0">
      <w:pPr>
        <w:spacing w:after="4"/>
        <w:ind w:left="366" w:right="360"/>
        <w:jc w:val="center"/>
        <w:rPr>
          <w:rFonts w:ascii="Times New Roman" w:eastAsia="Times New Roman" w:hAnsi="Times New Roman" w:cs="Times New Roman"/>
          <w:color w:val="000000"/>
          <w:sz w:val="28"/>
          <w:lang w:val="uk-UA" w:eastAsia="ru-RU"/>
        </w:rPr>
      </w:pPr>
      <w:r>
        <w:rPr>
          <w:rFonts w:ascii="Times New Roman" w:eastAsia="Times New Roman" w:hAnsi="Times New Roman" w:cs="Times New Roman"/>
          <w:color w:val="000000"/>
          <w:sz w:val="28"/>
          <w:lang w:val="uk-UA" w:eastAsia="ru-RU"/>
        </w:rPr>
        <w:t xml:space="preserve">Решетилівської міської ради </w:t>
      </w:r>
    </w:p>
    <w:p w:rsidR="00E374EC" w:rsidRDefault="008A69B0" w:rsidP="008A69B0">
      <w:pPr>
        <w:spacing w:after="4"/>
        <w:ind w:left="366" w:right="360"/>
        <w:jc w:val="center"/>
        <w:rPr>
          <w:rFonts w:ascii="Times New Roman" w:eastAsia="Times New Roman" w:hAnsi="Times New Roman" w:cs="Times New Roman"/>
          <w:color w:val="000000"/>
          <w:sz w:val="28"/>
          <w:lang w:val="uk-UA" w:eastAsia="ru-RU"/>
        </w:rPr>
      </w:pPr>
      <w:r>
        <w:rPr>
          <w:rFonts w:ascii="Times New Roman" w:eastAsia="Times New Roman" w:hAnsi="Times New Roman" w:cs="Times New Roman"/>
          <w:color w:val="000000"/>
          <w:sz w:val="28"/>
          <w:lang w:val="uk-UA" w:eastAsia="ru-RU"/>
        </w:rPr>
        <w:t>Полтавської області</w:t>
      </w:r>
    </w:p>
    <w:p w:rsidR="00E374EC" w:rsidRDefault="00E374EC" w:rsidP="008A69B0">
      <w:pPr>
        <w:spacing w:after="4"/>
        <w:ind w:left="366" w:right="360"/>
        <w:jc w:val="center"/>
        <w:rPr>
          <w:rFonts w:ascii="Times New Roman" w:eastAsia="Times New Roman" w:hAnsi="Times New Roman" w:cs="Times New Roman"/>
          <w:color w:val="000000"/>
          <w:sz w:val="28"/>
          <w:lang w:val="uk-UA" w:eastAsia="ru-RU"/>
        </w:rPr>
      </w:pPr>
    </w:p>
    <w:p w:rsidR="00E374EC" w:rsidRDefault="00E374EC" w:rsidP="008A69B0">
      <w:pPr>
        <w:spacing w:after="4"/>
        <w:ind w:left="366" w:right="360"/>
        <w:jc w:val="center"/>
        <w:rPr>
          <w:rFonts w:ascii="Times New Roman" w:eastAsia="Times New Roman" w:hAnsi="Times New Roman" w:cs="Times New Roman"/>
          <w:color w:val="000000"/>
          <w:sz w:val="28"/>
          <w:lang w:val="uk-UA" w:eastAsia="ru-RU"/>
        </w:rPr>
      </w:pPr>
    </w:p>
    <w:p w:rsidR="00E374EC" w:rsidRDefault="00E374EC" w:rsidP="00E374EC">
      <w:pPr>
        <w:widowControl w:val="0"/>
        <w:spacing w:line="240" w:lineRule="auto"/>
        <w:ind w:right="-422"/>
        <w:jc w:val="right"/>
        <w:rPr>
          <w:rFonts w:ascii="Times New Roman" w:eastAsia="Times New Roman" w:hAnsi="Times New Roman" w:cs="Times New Roman"/>
          <w:color w:val="000000"/>
          <w:sz w:val="28"/>
          <w:lang w:val="uk-UA" w:eastAsia="ru-RU"/>
        </w:rPr>
      </w:pPr>
    </w:p>
    <w:p w:rsidR="00E374EC" w:rsidRDefault="00E374EC" w:rsidP="00E374EC">
      <w:pPr>
        <w:widowControl w:val="0"/>
        <w:spacing w:line="240" w:lineRule="auto"/>
        <w:ind w:right="-422"/>
        <w:jc w:val="right"/>
        <w:rPr>
          <w:rFonts w:ascii="Times New Roman" w:eastAsia="Times New Roman" w:hAnsi="Times New Roman" w:cs="Times New Roman"/>
          <w:color w:val="000000"/>
          <w:sz w:val="28"/>
          <w:lang w:val="uk-UA" w:eastAsia="ru-RU"/>
        </w:rPr>
      </w:pPr>
    </w:p>
    <w:p w:rsidR="00E374EC" w:rsidRDefault="00E374EC" w:rsidP="00E374EC">
      <w:pPr>
        <w:widowControl w:val="0"/>
        <w:spacing w:line="240" w:lineRule="auto"/>
        <w:ind w:right="-422"/>
        <w:jc w:val="right"/>
        <w:rPr>
          <w:rFonts w:ascii="Times New Roman" w:eastAsia="Times New Roman" w:hAnsi="Times New Roman" w:cs="Times New Roman"/>
          <w:color w:val="000000"/>
          <w:sz w:val="28"/>
          <w:lang w:val="uk-UA" w:eastAsia="ru-RU"/>
        </w:rPr>
      </w:pPr>
    </w:p>
    <w:p w:rsidR="00E374EC" w:rsidRPr="00E374EC" w:rsidRDefault="00E374EC" w:rsidP="00E374EC">
      <w:pPr>
        <w:widowControl w:val="0"/>
        <w:spacing w:line="240" w:lineRule="auto"/>
        <w:ind w:right="283"/>
        <w:jc w:val="right"/>
        <w:rPr>
          <w:rFonts w:ascii="Times New Roman" w:eastAsia="Times New Roman" w:hAnsi="Times New Roman" w:cs="Times New Roman"/>
          <w:b/>
          <w:sz w:val="28"/>
          <w:szCs w:val="28"/>
        </w:rPr>
      </w:pPr>
      <w:r w:rsidRPr="00E374EC">
        <w:rPr>
          <w:rFonts w:ascii="Times New Roman" w:eastAsia="Times New Roman" w:hAnsi="Times New Roman" w:cs="Times New Roman"/>
          <w:b/>
          <w:sz w:val="28"/>
          <w:szCs w:val="28"/>
        </w:rPr>
        <w:t>Уведено в дію</w:t>
      </w:r>
    </w:p>
    <w:p w:rsidR="00E374EC" w:rsidRDefault="00E374EC" w:rsidP="00E374EC">
      <w:pPr>
        <w:spacing w:after="4"/>
        <w:ind w:left="366" w:right="360"/>
        <w:jc w:val="right"/>
        <w:rPr>
          <w:rFonts w:ascii="Times New Roman" w:eastAsia="Times New Roman" w:hAnsi="Times New Roman" w:cs="Times New Roman"/>
          <w:color w:val="000000"/>
          <w:sz w:val="28"/>
          <w:lang w:val="uk-UA" w:eastAsia="ru-RU"/>
        </w:rPr>
      </w:pPr>
      <w:r>
        <w:rPr>
          <w:rFonts w:ascii="Times New Roman" w:eastAsia="Times New Roman" w:hAnsi="Times New Roman" w:cs="Times New Roman"/>
          <w:sz w:val="28"/>
          <w:szCs w:val="28"/>
        </w:rPr>
        <w:t>Наказом директора</w:t>
      </w:r>
      <w:r w:rsidRPr="00E374EC">
        <w:rPr>
          <w:rFonts w:ascii="Times New Roman" w:eastAsia="Times New Roman" w:hAnsi="Times New Roman" w:cs="Times New Roman"/>
          <w:sz w:val="28"/>
          <w:szCs w:val="28"/>
        </w:rPr>
        <w:br/>
      </w:r>
      <w:r>
        <w:rPr>
          <w:rFonts w:ascii="Times New Roman" w:eastAsia="Times New Roman" w:hAnsi="Times New Roman" w:cs="Times New Roman"/>
          <w:color w:val="000000"/>
          <w:sz w:val="28"/>
          <w:lang w:val="uk-UA" w:eastAsia="ru-RU"/>
        </w:rPr>
        <w:t>Остап</w:t>
      </w:r>
      <w:r w:rsidRPr="008A69B0">
        <w:rPr>
          <w:rFonts w:ascii="Times New Roman" w:eastAsia="Times New Roman" w:hAnsi="Times New Roman" w:cs="Times New Roman"/>
          <w:color w:val="000000"/>
          <w:sz w:val="28"/>
          <w:lang w:eastAsia="ru-RU"/>
        </w:rPr>
        <w:t>’</w:t>
      </w:r>
      <w:r>
        <w:rPr>
          <w:rFonts w:ascii="Times New Roman" w:eastAsia="Times New Roman" w:hAnsi="Times New Roman" w:cs="Times New Roman"/>
          <w:color w:val="000000"/>
          <w:sz w:val="28"/>
          <w:lang w:val="uk-UA" w:eastAsia="ru-RU"/>
        </w:rPr>
        <w:t>євського ЗЗСО І-ІІІ ступенів</w:t>
      </w:r>
    </w:p>
    <w:p w:rsidR="00E374EC" w:rsidRDefault="00E374EC" w:rsidP="00E374EC">
      <w:pPr>
        <w:spacing w:after="4"/>
        <w:ind w:left="366" w:right="360"/>
        <w:jc w:val="right"/>
        <w:rPr>
          <w:rFonts w:ascii="Times New Roman" w:eastAsia="Times New Roman" w:hAnsi="Times New Roman" w:cs="Times New Roman"/>
          <w:sz w:val="28"/>
          <w:szCs w:val="28"/>
        </w:rPr>
      </w:pPr>
      <w:r w:rsidRPr="00E374EC">
        <w:rPr>
          <w:rFonts w:ascii="Times New Roman" w:eastAsia="Times New Roman" w:hAnsi="Times New Roman" w:cs="Times New Roman"/>
          <w:sz w:val="28"/>
          <w:szCs w:val="28"/>
        </w:rPr>
        <w:t>№</w:t>
      </w:r>
      <w:r w:rsidRPr="00E374EC">
        <w:rPr>
          <w:rFonts w:ascii="Times New Roman" w:eastAsia="Times New Roman" w:hAnsi="Times New Roman" w:cs="Times New Roman"/>
          <w:sz w:val="28"/>
          <w:szCs w:val="28"/>
          <w:lang w:val="uk-UA"/>
        </w:rPr>
        <w:t xml:space="preserve"> </w:t>
      </w:r>
      <w:r w:rsidR="002513D3">
        <w:rPr>
          <w:rFonts w:ascii="Times New Roman" w:eastAsia="Times New Roman" w:hAnsi="Times New Roman" w:cs="Times New Roman"/>
          <w:sz w:val="28"/>
          <w:szCs w:val="28"/>
          <w:lang w:val="uk-UA"/>
        </w:rPr>
        <w:t>48-о</w:t>
      </w:r>
      <w:r w:rsidRPr="00E374EC">
        <w:rPr>
          <w:rFonts w:ascii="Times New Roman" w:eastAsia="Times New Roman" w:hAnsi="Times New Roman" w:cs="Times New Roman"/>
          <w:sz w:val="28"/>
          <w:szCs w:val="28"/>
          <w:lang w:val="uk-UA"/>
        </w:rPr>
        <w:t xml:space="preserve"> </w:t>
      </w:r>
      <w:r w:rsidRPr="00E374EC">
        <w:rPr>
          <w:rFonts w:ascii="Times New Roman" w:eastAsia="Times New Roman" w:hAnsi="Times New Roman" w:cs="Times New Roman"/>
          <w:sz w:val="28"/>
          <w:szCs w:val="28"/>
        </w:rPr>
        <w:t xml:space="preserve">  від </w:t>
      </w:r>
      <w:r w:rsidRPr="00E374EC">
        <w:rPr>
          <w:rFonts w:ascii="Times New Roman" w:eastAsia="Times New Roman" w:hAnsi="Times New Roman" w:cs="Times New Roman"/>
          <w:sz w:val="28"/>
          <w:szCs w:val="28"/>
          <w:lang w:val="uk-UA"/>
        </w:rPr>
        <w:t>28.10.</w:t>
      </w:r>
      <w:r w:rsidRPr="00E374EC">
        <w:rPr>
          <w:rFonts w:ascii="Times New Roman" w:eastAsia="Times New Roman" w:hAnsi="Times New Roman" w:cs="Times New Roman"/>
          <w:sz w:val="28"/>
          <w:szCs w:val="28"/>
        </w:rPr>
        <w:t xml:space="preserve"> 2025 року</w:t>
      </w:r>
    </w:p>
    <w:p w:rsidR="00E374EC" w:rsidRDefault="00E374EC" w:rsidP="00E374EC">
      <w:pPr>
        <w:spacing w:after="4"/>
        <w:ind w:left="366" w:right="360"/>
        <w:jc w:val="right"/>
        <w:rPr>
          <w:rFonts w:ascii="Times New Roman" w:eastAsia="Times New Roman" w:hAnsi="Times New Roman" w:cs="Times New Roman"/>
          <w:sz w:val="28"/>
          <w:szCs w:val="28"/>
        </w:rPr>
      </w:pPr>
    </w:p>
    <w:p w:rsidR="00E374EC" w:rsidRDefault="00E374EC" w:rsidP="00E374EC">
      <w:pPr>
        <w:spacing w:after="4"/>
        <w:ind w:left="366" w:right="360"/>
        <w:jc w:val="right"/>
        <w:rPr>
          <w:rFonts w:ascii="Times New Roman" w:eastAsia="Times New Roman" w:hAnsi="Times New Roman" w:cs="Times New Roman"/>
          <w:sz w:val="28"/>
          <w:szCs w:val="28"/>
        </w:rPr>
      </w:pPr>
    </w:p>
    <w:p w:rsidR="00E374EC" w:rsidRDefault="00E374EC" w:rsidP="00E374EC">
      <w:pPr>
        <w:spacing w:after="4"/>
        <w:ind w:left="366" w:right="360"/>
        <w:jc w:val="right"/>
        <w:rPr>
          <w:rFonts w:ascii="Times New Roman" w:eastAsia="Times New Roman" w:hAnsi="Times New Roman" w:cs="Times New Roman"/>
          <w:sz w:val="28"/>
          <w:szCs w:val="28"/>
        </w:rPr>
      </w:pPr>
    </w:p>
    <w:p w:rsidR="00E374EC" w:rsidRDefault="00E374EC" w:rsidP="00E374EC">
      <w:pPr>
        <w:spacing w:after="4"/>
        <w:ind w:left="366" w:right="360"/>
        <w:jc w:val="right"/>
        <w:rPr>
          <w:rFonts w:ascii="Times New Roman" w:eastAsia="Times New Roman" w:hAnsi="Times New Roman" w:cs="Times New Roman"/>
          <w:sz w:val="28"/>
          <w:szCs w:val="28"/>
        </w:rPr>
      </w:pPr>
    </w:p>
    <w:p w:rsidR="00E374EC" w:rsidRDefault="00E374EC" w:rsidP="00E374EC">
      <w:pPr>
        <w:spacing w:after="4"/>
        <w:ind w:left="366" w:right="360"/>
        <w:jc w:val="right"/>
        <w:rPr>
          <w:rFonts w:ascii="Times New Roman" w:eastAsia="Times New Roman" w:hAnsi="Times New Roman" w:cs="Times New Roman"/>
          <w:sz w:val="28"/>
          <w:szCs w:val="28"/>
        </w:rPr>
      </w:pPr>
    </w:p>
    <w:p w:rsidR="00E374EC" w:rsidRDefault="00E374EC" w:rsidP="00E374EC">
      <w:pPr>
        <w:spacing w:after="4"/>
        <w:ind w:left="366" w:right="360"/>
        <w:jc w:val="right"/>
        <w:rPr>
          <w:rFonts w:ascii="Times New Roman" w:eastAsia="Times New Roman" w:hAnsi="Times New Roman" w:cs="Times New Roman"/>
          <w:sz w:val="28"/>
          <w:szCs w:val="28"/>
        </w:rPr>
      </w:pPr>
    </w:p>
    <w:p w:rsidR="00E374EC" w:rsidRDefault="00E374EC" w:rsidP="00E374EC">
      <w:pPr>
        <w:spacing w:after="4"/>
        <w:ind w:left="366" w:right="360"/>
        <w:jc w:val="right"/>
        <w:rPr>
          <w:rFonts w:ascii="Times New Roman" w:eastAsia="Times New Roman" w:hAnsi="Times New Roman" w:cs="Times New Roman"/>
          <w:sz w:val="28"/>
          <w:szCs w:val="28"/>
        </w:rPr>
      </w:pPr>
    </w:p>
    <w:p w:rsidR="00E374EC" w:rsidRDefault="00E374EC" w:rsidP="00E374EC">
      <w:pPr>
        <w:spacing w:after="4"/>
        <w:ind w:left="366" w:right="360"/>
        <w:jc w:val="right"/>
        <w:rPr>
          <w:rFonts w:ascii="Times New Roman" w:eastAsia="Times New Roman" w:hAnsi="Times New Roman" w:cs="Times New Roman"/>
          <w:sz w:val="28"/>
          <w:szCs w:val="28"/>
        </w:rPr>
      </w:pPr>
    </w:p>
    <w:p w:rsidR="00E374EC" w:rsidRDefault="00E374EC" w:rsidP="00E374EC">
      <w:pPr>
        <w:spacing w:after="4"/>
        <w:ind w:left="366" w:right="360"/>
        <w:jc w:val="right"/>
        <w:rPr>
          <w:rFonts w:ascii="Times New Roman" w:eastAsia="Times New Roman" w:hAnsi="Times New Roman" w:cs="Times New Roman"/>
          <w:sz w:val="28"/>
          <w:szCs w:val="28"/>
        </w:rPr>
      </w:pPr>
    </w:p>
    <w:p w:rsidR="00E374EC" w:rsidRDefault="00E374EC" w:rsidP="00E374EC">
      <w:pPr>
        <w:spacing w:after="4"/>
        <w:ind w:left="366" w:right="360"/>
        <w:jc w:val="right"/>
        <w:rPr>
          <w:rFonts w:ascii="Times New Roman" w:eastAsia="Times New Roman" w:hAnsi="Times New Roman" w:cs="Times New Roman"/>
          <w:sz w:val="28"/>
          <w:szCs w:val="28"/>
        </w:rPr>
      </w:pPr>
    </w:p>
    <w:p w:rsidR="00E374EC" w:rsidRDefault="00E374EC" w:rsidP="00E374EC">
      <w:pPr>
        <w:spacing w:after="4"/>
        <w:ind w:left="366" w:right="360"/>
        <w:jc w:val="right"/>
        <w:rPr>
          <w:rFonts w:ascii="Times New Roman" w:eastAsia="Times New Roman" w:hAnsi="Times New Roman" w:cs="Times New Roman"/>
          <w:sz w:val="28"/>
          <w:szCs w:val="28"/>
        </w:rPr>
      </w:pPr>
    </w:p>
    <w:p w:rsidR="00E374EC" w:rsidRDefault="00E374EC" w:rsidP="00E374EC">
      <w:pPr>
        <w:spacing w:after="4"/>
        <w:ind w:left="366" w:right="360"/>
        <w:jc w:val="right"/>
        <w:rPr>
          <w:rFonts w:ascii="Times New Roman" w:eastAsia="Times New Roman" w:hAnsi="Times New Roman" w:cs="Times New Roman"/>
          <w:sz w:val="28"/>
          <w:szCs w:val="28"/>
        </w:rPr>
      </w:pPr>
    </w:p>
    <w:p w:rsidR="00E374EC" w:rsidRDefault="00E374EC" w:rsidP="00E374EC">
      <w:pPr>
        <w:spacing w:after="4"/>
        <w:ind w:left="366" w:right="360"/>
        <w:jc w:val="right"/>
        <w:rPr>
          <w:rFonts w:ascii="Times New Roman" w:eastAsia="Times New Roman" w:hAnsi="Times New Roman" w:cs="Times New Roman"/>
          <w:sz w:val="28"/>
          <w:szCs w:val="28"/>
        </w:rPr>
      </w:pPr>
    </w:p>
    <w:p w:rsidR="00E374EC" w:rsidRPr="00E374EC" w:rsidRDefault="00E374EC" w:rsidP="008A69B0">
      <w:pPr>
        <w:spacing w:after="4"/>
        <w:ind w:left="366" w:right="360"/>
        <w:jc w:val="center"/>
        <w:rPr>
          <w:rFonts w:ascii="Times New Roman" w:eastAsia="Times New Roman" w:hAnsi="Times New Roman" w:cs="Times New Roman"/>
          <w:color w:val="000000"/>
          <w:sz w:val="28"/>
          <w:lang w:val="uk-UA" w:eastAsia="ru-RU"/>
        </w:rPr>
      </w:pPr>
      <w:r>
        <w:rPr>
          <w:rFonts w:ascii="Times New Roman" w:eastAsia="Times New Roman" w:hAnsi="Times New Roman" w:cs="Times New Roman"/>
          <w:sz w:val="28"/>
          <w:szCs w:val="28"/>
          <w:lang w:val="uk-UA"/>
        </w:rPr>
        <w:t>Остап</w:t>
      </w:r>
      <w:r w:rsidRPr="00E61905">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є - 2025 р.</w:t>
      </w:r>
    </w:p>
    <w:p w:rsidR="008A69B0" w:rsidRPr="008A69B0" w:rsidRDefault="008A69B0" w:rsidP="00E374EC">
      <w:pPr>
        <w:spacing w:after="4"/>
        <w:ind w:left="366" w:right="360"/>
        <w:jc w:val="right"/>
        <w:rPr>
          <w:rFonts w:ascii="Times New Roman" w:eastAsia="Times New Roman" w:hAnsi="Times New Roman" w:cs="Times New Roman"/>
          <w:color w:val="000000"/>
          <w:sz w:val="28"/>
          <w:lang w:val="uk-UA" w:eastAsia="ru-RU"/>
        </w:rPr>
      </w:pPr>
      <w:r w:rsidRPr="008A69B0">
        <w:rPr>
          <w:rFonts w:ascii="Times New Roman" w:eastAsia="Times New Roman" w:hAnsi="Times New Roman" w:cs="Times New Roman"/>
          <w:color w:val="000000"/>
          <w:sz w:val="28"/>
          <w:lang w:val="uk-UA" w:eastAsia="ru-RU"/>
        </w:rPr>
        <w:br w:type="page"/>
      </w:r>
      <w:r w:rsidRPr="008A69B0">
        <w:rPr>
          <w:rFonts w:ascii="Times New Roman" w:eastAsia="Times New Roman" w:hAnsi="Times New Roman" w:cs="Times New Roman"/>
          <w:b/>
          <w:color w:val="000000"/>
          <w:sz w:val="28"/>
          <w:lang w:val="uk-UA" w:eastAsia="ru-RU"/>
        </w:rPr>
        <w:lastRenderedPageBreak/>
        <w:t xml:space="preserve">Зміст </w:t>
      </w:r>
    </w:p>
    <w:sdt>
      <w:sdtPr>
        <w:rPr>
          <w:rFonts w:ascii="Times New Roman" w:eastAsia="Times New Roman" w:hAnsi="Times New Roman" w:cs="Times New Roman"/>
          <w:color w:val="000000"/>
          <w:sz w:val="28"/>
          <w:lang w:eastAsia="ru-RU"/>
        </w:rPr>
        <w:id w:val="567925120"/>
        <w:docPartObj>
          <w:docPartGallery w:val="Table of Contents"/>
        </w:docPartObj>
      </w:sdtPr>
      <w:sdtContent>
        <w:p w:rsidR="008A69B0" w:rsidRPr="008A69B0" w:rsidRDefault="002B0987" w:rsidP="008A69B0">
          <w:pPr>
            <w:tabs>
              <w:tab w:val="right" w:leader="dot" w:pos="9926"/>
            </w:tabs>
            <w:spacing w:after="13" w:line="267" w:lineRule="auto"/>
            <w:ind w:left="25" w:right="23" w:hanging="10"/>
            <w:jc w:val="both"/>
            <w:rPr>
              <w:rFonts w:ascii="Times New Roman" w:eastAsia="Times New Roman" w:hAnsi="Times New Roman" w:cs="Times New Roman"/>
              <w:color w:val="000000"/>
              <w:sz w:val="28"/>
              <w:lang w:eastAsia="ru-RU"/>
            </w:rPr>
          </w:pPr>
          <w:r w:rsidRPr="002B0987">
            <w:rPr>
              <w:rFonts w:ascii="Times New Roman" w:eastAsia="Times New Roman" w:hAnsi="Times New Roman" w:cs="Times New Roman"/>
              <w:color w:val="000000" w:themeColor="text1"/>
              <w:sz w:val="28"/>
              <w:lang w:eastAsia="ru-RU"/>
            </w:rPr>
            <w:fldChar w:fldCharType="begin"/>
          </w:r>
          <w:r w:rsidR="008A69B0" w:rsidRPr="00877C76">
            <w:rPr>
              <w:rFonts w:ascii="Times New Roman" w:eastAsia="Times New Roman" w:hAnsi="Times New Roman" w:cs="Times New Roman"/>
              <w:color w:val="000000" w:themeColor="text1"/>
              <w:sz w:val="28"/>
              <w:lang w:eastAsia="ru-RU"/>
            </w:rPr>
            <w:instrText xml:space="preserve"> TOC \o "1-2" \h \z \u </w:instrText>
          </w:r>
          <w:r w:rsidRPr="002B0987">
            <w:rPr>
              <w:rFonts w:ascii="Times New Roman" w:eastAsia="Times New Roman" w:hAnsi="Times New Roman" w:cs="Times New Roman"/>
              <w:color w:val="000000" w:themeColor="text1"/>
              <w:sz w:val="28"/>
              <w:lang w:eastAsia="ru-RU"/>
            </w:rPr>
            <w:fldChar w:fldCharType="separate"/>
          </w:r>
          <w:hyperlink w:anchor="_Toc15431">
            <w:r w:rsidR="008A69B0" w:rsidRPr="00877C76">
              <w:rPr>
                <w:rFonts w:ascii="Times New Roman" w:eastAsia="Times New Roman" w:hAnsi="Times New Roman" w:cs="Times New Roman"/>
                <w:color w:val="000000" w:themeColor="text1"/>
                <w:sz w:val="28"/>
                <w:lang w:eastAsia="ru-RU"/>
              </w:rPr>
              <w:t>Вступ</w:t>
            </w:r>
            <w:r w:rsidR="008A69B0" w:rsidRPr="008A69B0">
              <w:rPr>
                <w:rFonts w:ascii="Times New Roman" w:eastAsia="Times New Roman" w:hAnsi="Times New Roman" w:cs="Times New Roman"/>
                <w:color w:val="000000"/>
                <w:sz w:val="28"/>
                <w:lang w:eastAsia="ru-RU"/>
              </w:rPr>
              <w:tab/>
            </w:r>
            <w:r w:rsidRPr="008A69B0">
              <w:rPr>
                <w:rFonts w:ascii="Times New Roman" w:eastAsia="Times New Roman" w:hAnsi="Times New Roman" w:cs="Times New Roman"/>
                <w:color w:val="000000"/>
                <w:sz w:val="28"/>
                <w:lang w:eastAsia="ru-RU"/>
              </w:rPr>
              <w:fldChar w:fldCharType="begin"/>
            </w:r>
            <w:r w:rsidR="008A69B0" w:rsidRPr="008A69B0">
              <w:rPr>
                <w:rFonts w:ascii="Times New Roman" w:eastAsia="Times New Roman" w:hAnsi="Times New Roman" w:cs="Times New Roman"/>
                <w:color w:val="000000"/>
                <w:sz w:val="28"/>
                <w:lang w:eastAsia="ru-RU"/>
              </w:rPr>
              <w:instrText>PAGEREF _Toc15431 \h</w:instrText>
            </w:r>
            <w:r w:rsidRPr="008A69B0">
              <w:rPr>
                <w:rFonts w:ascii="Times New Roman" w:eastAsia="Times New Roman" w:hAnsi="Times New Roman" w:cs="Times New Roman"/>
                <w:color w:val="000000"/>
                <w:sz w:val="28"/>
                <w:lang w:eastAsia="ru-RU"/>
              </w:rPr>
            </w:r>
            <w:r w:rsidRPr="008A69B0">
              <w:rPr>
                <w:rFonts w:ascii="Times New Roman" w:eastAsia="Times New Roman" w:hAnsi="Times New Roman" w:cs="Times New Roman"/>
                <w:color w:val="000000"/>
                <w:sz w:val="28"/>
                <w:lang w:eastAsia="ru-RU"/>
              </w:rPr>
              <w:fldChar w:fldCharType="separate"/>
            </w:r>
            <w:r w:rsidR="00E54541">
              <w:rPr>
                <w:rFonts w:ascii="Times New Roman" w:eastAsia="Times New Roman" w:hAnsi="Times New Roman" w:cs="Times New Roman"/>
                <w:noProof/>
                <w:color w:val="000000"/>
                <w:sz w:val="28"/>
                <w:lang w:eastAsia="ru-RU"/>
              </w:rPr>
              <w:t>2</w:t>
            </w:r>
            <w:r w:rsidRPr="008A69B0">
              <w:rPr>
                <w:rFonts w:ascii="Times New Roman" w:eastAsia="Times New Roman" w:hAnsi="Times New Roman" w:cs="Times New Roman"/>
                <w:color w:val="000000"/>
                <w:sz w:val="28"/>
                <w:lang w:eastAsia="ru-RU"/>
              </w:rPr>
              <w:fldChar w:fldCharType="end"/>
            </w:r>
          </w:hyperlink>
        </w:p>
        <w:p w:rsidR="008A69B0" w:rsidRPr="008A69B0" w:rsidRDefault="002B0987" w:rsidP="008A69B0">
          <w:pPr>
            <w:tabs>
              <w:tab w:val="right" w:leader="dot" w:pos="9926"/>
            </w:tabs>
            <w:spacing w:after="13" w:line="267" w:lineRule="auto"/>
            <w:ind w:left="25" w:right="23" w:hanging="10"/>
            <w:jc w:val="both"/>
            <w:rPr>
              <w:rFonts w:ascii="Times New Roman" w:eastAsia="Times New Roman" w:hAnsi="Times New Roman" w:cs="Times New Roman"/>
              <w:color w:val="000000"/>
              <w:sz w:val="28"/>
              <w:lang w:eastAsia="ru-RU"/>
            </w:rPr>
          </w:pPr>
          <w:hyperlink w:anchor="_Toc15432">
            <w:r w:rsidR="008A69B0" w:rsidRPr="008A69B0">
              <w:rPr>
                <w:rFonts w:ascii="Times New Roman" w:eastAsia="Times New Roman" w:hAnsi="Times New Roman" w:cs="Times New Roman"/>
                <w:color w:val="000000"/>
                <w:sz w:val="28"/>
                <w:lang w:eastAsia="ru-RU"/>
              </w:rPr>
              <w:t>1. Загальні положення</w:t>
            </w:r>
            <w:r w:rsidR="008A69B0" w:rsidRPr="008A69B0">
              <w:rPr>
                <w:rFonts w:ascii="Times New Roman" w:eastAsia="Times New Roman" w:hAnsi="Times New Roman" w:cs="Times New Roman"/>
                <w:color w:val="000000"/>
                <w:sz w:val="28"/>
                <w:lang w:eastAsia="ru-RU"/>
              </w:rPr>
              <w:tab/>
            </w:r>
            <w:r w:rsidRPr="008A69B0">
              <w:rPr>
                <w:rFonts w:ascii="Times New Roman" w:eastAsia="Times New Roman" w:hAnsi="Times New Roman" w:cs="Times New Roman"/>
                <w:color w:val="000000"/>
                <w:sz w:val="28"/>
                <w:lang w:eastAsia="ru-RU"/>
              </w:rPr>
              <w:fldChar w:fldCharType="begin"/>
            </w:r>
            <w:r w:rsidR="008A69B0" w:rsidRPr="008A69B0">
              <w:rPr>
                <w:rFonts w:ascii="Times New Roman" w:eastAsia="Times New Roman" w:hAnsi="Times New Roman" w:cs="Times New Roman"/>
                <w:color w:val="000000"/>
                <w:sz w:val="28"/>
                <w:lang w:eastAsia="ru-RU"/>
              </w:rPr>
              <w:instrText>PAGEREF _Toc15432 \h</w:instrText>
            </w:r>
            <w:r w:rsidRPr="008A69B0">
              <w:rPr>
                <w:rFonts w:ascii="Times New Roman" w:eastAsia="Times New Roman" w:hAnsi="Times New Roman" w:cs="Times New Roman"/>
                <w:color w:val="000000"/>
                <w:sz w:val="28"/>
                <w:lang w:eastAsia="ru-RU"/>
              </w:rPr>
            </w:r>
            <w:r w:rsidRPr="008A69B0">
              <w:rPr>
                <w:rFonts w:ascii="Times New Roman" w:eastAsia="Times New Roman" w:hAnsi="Times New Roman" w:cs="Times New Roman"/>
                <w:color w:val="000000"/>
                <w:sz w:val="28"/>
                <w:lang w:eastAsia="ru-RU"/>
              </w:rPr>
              <w:fldChar w:fldCharType="separate"/>
            </w:r>
            <w:r w:rsidR="00E54541">
              <w:rPr>
                <w:rFonts w:ascii="Times New Roman" w:eastAsia="Times New Roman" w:hAnsi="Times New Roman" w:cs="Times New Roman"/>
                <w:noProof/>
                <w:color w:val="000000"/>
                <w:sz w:val="28"/>
                <w:lang w:eastAsia="ru-RU"/>
              </w:rPr>
              <w:t>3</w:t>
            </w:r>
            <w:r w:rsidRPr="008A69B0">
              <w:rPr>
                <w:rFonts w:ascii="Times New Roman" w:eastAsia="Times New Roman" w:hAnsi="Times New Roman" w:cs="Times New Roman"/>
                <w:color w:val="000000"/>
                <w:sz w:val="28"/>
                <w:lang w:eastAsia="ru-RU"/>
              </w:rPr>
              <w:fldChar w:fldCharType="end"/>
            </w:r>
          </w:hyperlink>
        </w:p>
        <w:p w:rsidR="008A69B0" w:rsidRPr="008A69B0" w:rsidRDefault="002B0987" w:rsidP="008A69B0">
          <w:pPr>
            <w:tabs>
              <w:tab w:val="right" w:leader="dot" w:pos="9926"/>
            </w:tabs>
            <w:spacing w:after="13" w:line="267" w:lineRule="auto"/>
            <w:ind w:left="25" w:right="23" w:hanging="10"/>
            <w:jc w:val="both"/>
            <w:rPr>
              <w:rFonts w:ascii="Times New Roman" w:eastAsia="Times New Roman" w:hAnsi="Times New Roman" w:cs="Times New Roman"/>
              <w:color w:val="000000"/>
              <w:sz w:val="28"/>
              <w:lang w:eastAsia="ru-RU"/>
            </w:rPr>
          </w:pPr>
          <w:hyperlink w:anchor="_Toc15433">
            <w:r w:rsidR="008A69B0" w:rsidRPr="008A69B0">
              <w:rPr>
                <w:rFonts w:ascii="Times New Roman" w:eastAsia="Times New Roman" w:hAnsi="Times New Roman" w:cs="Times New Roman"/>
                <w:color w:val="000000"/>
                <w:sz w:val="28"/>
                <w:lang w:eastAsia="ru-RU"/>
              </w:rPr>
              <w:t>1.1. Суть і мета Політики</w:t>
            </w:r>
            <w:r w:rsidR="008A69B0" w:rsidRPr="008A69B0">
              <w:rPr>
                <w:rFonts w:ascii="Times New Roman" w:eastAsia="Times New Roman" w:hAnsi="Times New Roman" w:cs="Times New Roman"/>
                <w:color w:val="000000"/>
                <w:sz w:val="28"/>
                <w:lang w:eastAsia="ru-RU"/>
              </w:rPr>
              <w:tab/>
            </w:r>
            <w:r w:rsidRPr="008A69B0">
              <w:rPr>
                <w:rFonts w:ascii="Times New Roman" w:eastAsia="Times New Roman" w:hAnsi="Times New Roman" w:cs="Times New Roman"/>
                <w:color w:val="000000"/>
                <w:sz w:val="28"/>
                <w:lang w:eastAsia="ru-RU"/>
              </w:rPr>
              <w:fldChar w:fldCharType="begin"/>
            </w:r>
            <w:r w:rsidR="008A69B0" w:rsidRPr="008A69B0">
              <w:rPr>
                <w:rFonts w:ascii="Times New Roman" w:eastAsia="Times New Roman" w:hAnsi="Times New Roman" w:cs="Times New Roman"/>
                <w:color w:val="000000"/>
                <w:sz w:val="28"/>
                <w:lang w:eastAsia="ru-RU"/>
              </w:rPr>
              <w:instrText>PAGEREF _Toc15433 \h</w:instrText>
            </w:r>
            <w:r w:rsidRPr="008A69B0">
              <w:rPr>
                <w:rFonts w:ascii="Times New Roman" w:eastAsia="Times New Roman" w:hAnsi="Times New Roman" w:cs="Times New Roman"/>
                <w:color w:val="000000"/>
                <w:sz w:val="28"/>
                <w:lang w:eastAsia="ru-RU"/>
              </w:rPr>
            </w:r>
            <w:r w:rsidRPr="008A69B0">
              <w:rPr>
                <w:rFonts w:ascii="Times New Roman" w:eastAsia="Times New Roman" w:hAnsi="Times New Roman" w:cs="Times New Roman"/>
                <w:color w:val="000000"/>
                <w:sz w:val="28"/>
                <w:lang w:eastAsia="ru-RU"/>
              </w:rPr>
              <w:fldChar w:fldCharType="separate"/>
            </w:r>
            <w:r w:rsidR="00E54541">
              <w:rPr>
                <w:rFonts w:ascii="Times New Roman" w:eastAsia="Times New Roman" w:hAnsi="Times New Roman" w:cs="Times New Roman"/>
                <w:noProof/>
                <w:color w:val="000000"/>
                <w:sz w:val="28"/>
                <w:lang w:eastAsia="ru-RU"/>
              </w:rPr>
              <w:t>3</w:t>
            </w:r>
            <w:r w:rsidRPr="008A69B0">
              <w:rPr>
                <w:rFonts w:ascii="Times New Roman" w:eastAsia="Times New Roman" w:hAnsi="Times New Roman" w:cs="Times New Roman"/>
                <w:color w:val="000000"/>
                <w:sz w:val="28"/>
                <w:lang w:eastAsia="ru-RU"/>
              </w:rPr>
              <w:fldChar w:fldCharType="end"/>
            </w:r>
          </w:hyperlink>
        </w:p>
        <w:p w:rsidR="008A69B0" w:rsidRPr="008A69B0" w:rsidRDefault="002B0987" w:rsidP="008A69B0">
          <w:pPr>
            <w:tabs>
              <w:tab w:val="right" w:leader="dot" w:pos="9926"/>
            </w:tabs>
            <w:spacing w:after="13" w:line="267" w:lineRule="auto"/>
            <w:ind w:left="25" w:right="23" w:hanging="10"/>
            <w:jc w:val="both"/>
            <w:rPr>
              <w:rFonts w:ascii="Times New Roman" w:eastAsia="Times New Roman" w:hAnsi="Times New Roman" w:cs="Times New Roman"/>
              <w:color w:val="000000"/>
              <w:sz w:val="28"/>
              <w:lang w:eastAsia="ru-RU"/>
            </w:rPr>
          </w:pPr>
          <w:hyperlink w:anchor="_Toc15434">
            <w:r w:rsidR="008A69B0" w:rsidRPr="008A69B0">
              <w:rPr>
                <w:rFonts w:ascii="Times New Roman" w:eastAsia="Times New Roman" w:hAnsi="Times New Roman" w:cs="Times New Roman"/>
                <w:color w:val="000000"/>
                <w:sz w:val="28"/>
                <w:lang w:eastAsia="ru-RU"/>
              </w:rPr>
              <w:t>1.2. Сфера дії та відповідальність</w:t>
            </w:r>
            <w:r w:rsidR="008A69B0" w:rsidRPr="008A69B0">
              <w:rPr>
                <w:rFonts w:ascii="Times New Roman" w:eastAsia="Times New Roman" w:hAnsi="Times New Roman" w:cs="Times New Roman"/>
                <w:color w:val="000000"/>
                <w:sz w:val="28"/>
                <w:lang w:eastAsia="ru-RU"/>
              </w:rPr>
              <w:tab/>
            </w:r>
            <w:r w:rsidRPr="008A69B0">
              <w:rPr>
                <w:rFonts w:ascii="Times New Roman" w:eastAsia="Times New Roman" w:hAnsi="Times New Roman" w:cs="Times New Roman"/>
                <w:color w:val="000000"/>
                <w:sz w:val="28"/>
                <w:lang w:eastAsia="ru-RU"/>
              </w:rPr>
              <w:fldChar w:fldCharType="begin"/>
            </w:r>
            <w:r w:rsidR="008A69B0" w:rsidRPr="008A69B0">
              <w:rPr>
                <w:rFonts w:ascii="Times New Roman" w:eastAsia="Times New Roman" w:hAnsi="Times New Roman" w:cs="Times New Roman"/>
                <w:color w:val="000000"/>
                <w:sz w:val="28"/>
                <w:lang w:eastAsia="ru-RU"/>
              </w:rPr>
              <w:instrText>PAGEREF _Toc15434 \h</w:instrText>
            </w:r>
            <w:r w:rsidRPr="008A69B0">
              <w:rPr>
                <w:rFonts w:ascii="Times New Roman" w:eastAsia="Times New Roman" w:hAnsi="Times New Roman" w:cs="Times New Roman"/>
                <w:color w:val="000000"/>
                <w:sz w:val="28"/>
                <w:lang w:eastAsia="ru-RU"/>
              </w:rPr>
            </w:r>
            <w:r w:rsidRPr="008A69B0">
              <w:rPr>
                <w:rFonts w:ascii="Times New Roman" w:eastAsia="Times New Roman" w:hAnsi="Times New Roman" w:cs="Times New Roman"/>
                <w:color w:val="000000"/>
                <w:sz w:val="28"/>
                <w:lang w:eastAsia="ru-RU"/>
              </w:rPr>
              <w:fldChar w:fldCharType="separate"/>
            </w:r>
            <w:r w:rsidR="00E54541">
              <w:rPr>
                <w:rFonts w:ascii="Times New Roman" w:eastAsia="Times New Roman" w:hAnsi="Times New Roman" w:cs="Times New Roman"/>
                <w:noProof/>
                <w:color w:val="000000"/>
                <w:sz w:val="28"/>
                <w:lang w:eastAsia="ru-RU"/>
              </w:rPr>
              <w:t>3</w:t>
            </w:r>
            <w:r w:rsidRPr="008A69B0">
              <w:rPr>
                <w:rFonts w:ascii="Times New Roman" w:eastAsia="Times New Roman" w:hAnsi="Times New Roman" w:cs="Times New Roman"/>
                <w:color w:val="000000"/>
                <w:sz w:val="28"/>
                <w:lang w:eastAsia="ru-RU"/>
              </w:rPr>
              <w:fldChar w:fldCharType="end"/>
            </w:r>
          </w:hyperlink>
        </w:p>
        <w:p w:rsidR="008A69B0" w:rsidRPr="008A69B0" w:rsidRDefault="002B0987" w:rsidP="008A69B0">
          <w:pPr>
            <w:tabs>
              <w:tab w:val="right" w:leader="dot" w:pos="9926"/>
            </w:tabs>
            <w:spacing w:after="13" w:line="267" w:lineRule="auto"/>
            <w:ind w:left="25" w:right="23" w:hanging="10"/>
            <w:jc w:val="both"/>
            <w:rPr>
              <w:rFonts w:ascii="Times New Roman" w:eastAsia="Times New Roman" w:hAnsi="Times New Roman" w:cs="Times New Roman"/>
              <w:color w:val="000000"/>
              <w:sz w:val="28"/>
              <w:lang w:eastAsia="ru-RU"/>
            </w:rPr>
          </w:pPr>
          <w:hyperlink w:anchor="_Toc15435">
            <w:r w:rsidR="008A69B0" w:rsidRPr="008A69B0">
              <w:rPr>
                <w:rFonts w:ascii="Times New Roman" w:eastAsia="Times New Roman" w:hAnsi="Times New Roman" w:cs="Times New Roman"/>
                <w:color w:val="000000"/>
                <w:sz w:val="28"/>
                <w:lang w:eastAsia="ru-RU"/>
              </w:rPr>
              <w:t>1.3. Визначення, терміни та скорочення</w:t>
            </w:r>
            <w:r w:rsidR="008A69B0" w:rsidRPr="008A69B0">
              <w:rPr>
                <w:rFonts w:ascii="Times New Roman" w:eastAsia="Times New Roman" w:hAnsi="Times New Roman" w:cs="Times New Roman"/>
                <w:color w:val="000000"/>
                <w:sz w:val="28"/>
                <w:lang w:eastAsia="ru-RU"/>
              </w:rPr>
              <w:tab/>
            </w:r>
            <w:r w:rsidRPr="008A69B0">
              <w:rPr>
                <w:rFonts w:ascii="Times New Roman" w:eastAsia="Times New Roman" w:hAnsi="Times New Roman" w:cs="Times New Roman"/>
                <w:color w:val="000000"/>
                <w:sz w:val="28"/>
                <w:lang w:eastAsia="ru-RU"/>
              </w:rPr>
              <w:fldChar w:fldCharType="begin"/>
            </w:r>
            <w:r w:rsidR="008A69B0" w:rsidRPr="008A69B0">
              <w:rPr>
                <w:rFonts w:ascii="Times New Roman" w:eastAsia="Times New Roman" w:hAnsi="Times New Roman" w:cs="Times New Roman"/>
                <w:color w:val="000000"/>
                <w:sz w:val="28"/>
                <w:lang w:eastAsia="ru-RU"/>
              </w:rPr>
              <w:instrText>PAGEREF _Toc15435 \h</w:instrText>
            </w:r>
            <w:r w:rsidRPr="008A69B0">
              <w:rPr>
                <w:rFonts w:ascii="Times New Roman" w:eastAsia="Times New Roman" w:hAnsi="Times New Roman" w:cs="Times New Roman"/>
                <w:color w:val="000000"/>
                <w:sz w:val="28"/>
                <w:lang w:eastAsia="ru-RU"/>
              </w:rPr>
            </w:r>
            <w:r w:rsidRPr="008A69B0">
              <w:rPr>
                <w:rFonts w:ascii="Times New Roman" w:eastAsia="Times New Roman" w:hAnsi="Times New Roman" w:cs="Times New Roman"/>
                <w:color w:val="000000"/>
                <w:sz w:val="28"/>
                <w:lang w:eastAsia="ru-RU"/>
              </w:rPr>
              <w:fldChar w:fldCharType="separate"/>
            </w:r>
            <w:r w:rsidR="00E54541">
              <w:rPr>
                <w:rFonts w:ascii="Times New Roman" w:eastAsia="Times New Roman" w:hAnsi="Times New Roman" w:cs="Times New Roman"/>
                <w:noProof/>
                <w:color w:val="000000"/>
                <w:sz w:val="28"/>
                <w:lang w:eastAsia="ru-RU"/>
              </w:rPr>
              <w:t>4</w:t>
            </w:r>
            <w:r w:rsidRPr="008A69B0">
              <w:rPr>
                <w:rFonts w:ascii="Times New Roman" w:eastAsia="Times New Roman" w:hAnsi="Times New Roman" w:cs="Times New Roman"/>
                <w:color w:val="000000"/>
                <w:sz w:val="28"/>
                <w:lang w:eastAsia="ru-RU"/>
              </w:rPr>
              <w:fldChar w:fldCharType="end"/>
            </w:r>
          </w:hyperlink>
        </w:p>
        <w:p w:rsidR="008A69B0" w:rsidRPr="008A69B0" w:rsidRDefault="002B0987" w:rsidP="008A69B0">
          <w:pPr>
            <w:tabs>
              <w:tab w:val="right" w:leader="dot" w:pos="9926"/>
            </w:tabs>
            <w:spacing w:after="13" w:line="267" w:lineRule="auto"/>
            <w:ind w:left="25" w:right="23" w:hanging="10"/>
            <w:jc w:val="both"/>
            <w:rPr>
              <w:rFonts w:ascii="Times New Roman" w:eastAsia="Times New Roman" w:hAnsi="Times New Roman" w:cs="Times New Roman"/>
              <w:color w:val="000000"/>
              <w:sz w:val="28"/>
              <w:lang w:eastAsia="ru-RU"/>
            </w:rPr>
          </w:pPr>
          <w:hyperlink w:anchor="_Toc15436">
            <w:r w:rsidR="008A69B0" w:rsidRPr="008A69B0">
              <w:rPr>
                <w:rFonts w:ascii="Times New Roman" w:eastAsia="Times New Roman" w:hAnsi="Times New Roman" w:cs="Times New Roman"/>
                <w:color w:val="000000"/>
                <w:sz w:val="28"/>
                <w:lang w:eastAsia="ru-RU"/>
              </w:rPr>
              <w:t>1.4. Нормативна база</w:t>
            </w:r>
            <w:r w:rsidR="008A69B0" w:rsidRPr="008A69B0">
              <w:rPr>
                <w:rFonts w:ascii="Times New Roman" w:eastAsia="Times New Roman" w:hAnsi="Times New Roman" w:cs="Times New Roman"/>
                <w:color w:val="000000"/>
                <w:sz w:val="28"/>
                <w:lang w:eastAsia="ru-RU"/>
              </w:rPr>
              <w:tab/>
            </w:r>
            <w:r w:rsidRPr="008A69B0">
              <w:rPr>
                <w:rFonts w:ascii="Times New Roman" w:eastAsia="Times New Roman" w:hAnsi="Times New Roman" w:cs="Times New Roman"/>
                <w:color w:val="000000"/>
                <w:sz w:val="28"/>
                <w:lang w:eastAsia="ru-RU"/>
              </w:rPr>
              <w:fldChar w:fldCharType="begin"/>
            </w:r>
            <w:r w:rsidR="008A69B0" w:rsidRPr="008A69B0">
              <w:rPr>
                <w:rFonts w:ascii="Times New Roman" w:eastAsia="Times New Roman" w:hAnsi="Times New Roman" w:cs="Times New Roman"/>
                <w:color w:val="000000"/>
                <w:sz w:val="28"/>
                <w:lang w:eastAsia="ru-RU"/>
              </w:rPr>
              <w:instrText>PAGEREF _Toc15436 \h</w:instrText>
            </w:r>
            <w:r w:rsidRPr="008A69B0">
              <w:rPr>
                <w:rFonts w:ascii="Times New Roman" w:eastAsia="Times New Roman" w:hAnsi="Times New Roman" w:cs="Times New Roman"/>
                <w:color w:val="000000"/>
                <w:sz w:val="28"/>
                <w:lang w:eastAsia="ru-RU"/>
              </w:rPr>
            </w:r>
            <w:r w:rsidRPr="008A69B0">
              <w:rPr>
                <w:rFonts w:ascii="Times New Roman" w:eastAsia="Times New Roman" w:hAnsi="Times New Roman" w:cs="Times New Roman"/>
                <w:color w:val="000000"/>
                <w:sz w:val="28"/>
                <w:lang w:eastAsia="ru-RU"/>
              </w:rPr>
              <w:fldChar w:fldCharType="separate"/>
            </w:r>
            <w:r w:rsidR="00E54541">
              <w:rPr>
                <w:rFonts w:ascii="Times New Roman" w:eastAsia="Times New Roman" w:hAnsi="Times New Roman" w:cs="Times New Roman"/>
                <w:noProof/>
                <w:color w:val="000000"/>
                <w:sz w:val="28"/>
                <w:lang w:eastAsia="ru-RU"/>
              </w:rPr>
              <w:t>5</w:t>
            </w:r>
            <w:r w:rsidRPr="008A69B0">
              <w:rPr>
                <w:rFonts w:ascii="Times New Roman" w:eastAsia="Times New Roman" w:hAnsi="Times New Roman" w:cs="Times New Roman"/>
                <w:color w:val="000000"/>
                <w:sz w:val="28"/>
                <w:lang w:eastAsia="ru-RU"/>
              </w:rPr>
              <w:fldChar w:fldCharType="end"/>
            </w:r>
          </w:hyperlink>
        </w:p>
        <w:p w:rsidR="008A69B0" w:rsidRPr="008A69B0" w:rsidRDefault="002B0987" w:rsidP="008A69B0">
          <w:pPr>
            <w:tabs>
              <w:tab w:val="right" w:leader="dot" w:pos="9926"/>
            </w:tabs>
            <w:spacing w:after="13" w:line="267" w:lineRule="auto"/>
            <w:ind w:left="25" w:right="23" w:hanging="10"/>
            <w:jc w:val="both"/>
            <w:rPr>
              <w:rFonts w:ascii="Times New Roman" w:eastAsia="Times New Roman" w:hAnsi="Times New Roman" w:cs="Times New Roman"/>
              <w:color w:val="000000"/>
              <w:sz w:val="28"/>
              <w:lang w:eastAsia="ru-RU"/>
            </w:rPr>
          </w:pPr>
          <w:hyperlink w:anchor="_Toc15437">
            <w:r w:rsidR="008A69B0" w:rsidRPr="008A69B0">
              <w:rPr>
                <w:rFonts w:ascii="Times New Roman" w:eastAsia="Times New Roman" w:hAnsi="Times New Roman" w:cs="Times New Roman"/>
                <w:color w:val="000000"/>
                <w:sz w:val="28"/>
                <w:lang w:eastAsia="ru-RU"/>
              </w:rPr>
              <w:t>1.5. Ціль Політики</w:t>
            </w:r>
            <w:r w:rsidR="008A69B0" w:rsidRPr="008A69B0">
              <w:rPr>
                <w:rFonts w:ascii="Times New Roman" w:eastAsia="Times New Roman" w:hAnsi="Times New Roman" w:cs="Times New Roman"/>
                <w:color w:val="000000"/>
                <w:sz w:val="28"/>
                <w:lang w:eastAsia="ru-RU"/>
              </w:rPr>
              <w:tab/>
            </w:r>
            <w:r w:rsidRPr="008A69B0">
              <w:rPr>
                <w:rFonts w:ascii="Times New Roman" w:eastAsia="Times New Roman" w:hAnsi="Times New Roman" w:cs="Times New Roman"/>
                <w:color w:val="000000"/>
                <w:sz w:val="28"/>
                <w:lang w:eastAsia="ru-RU"/>
              </w:rPr>
              <w:fldChar w:fldCharType="begin"/>
            </w:r>
            <w:r w:rsidR="008A69B0" w:rsidRPr="008A69B0">
              <w:rPr>
                <w:rFonts w:ascii="Times New Roman" w:eastAsia="Times New Roman" w:hAnsi="Times New Roman" w:cs="Times New Roman"/>
                <w:color w:val="000000"/>
                <w:sz w:val="28"/>
                <w:lang w:eastAsia="ru-RU"/>
              </w:rPr>
              <w:instrText>PAGEREF _Toc15437 \h</w:instrText>
            </w:r>
            <w:r w:rsidRPr="008A69B0">
              <w:rPr>
                <w:rFonts w:ascii="Times New Roman" w:eastAsia="Times New Roman" w:hAnsi="Times New Roman" w:cs="Times New Roman"/>
                <w:color w:val="000000"/>
                <w:sz w:val="28"/>
                <w:lang w:eastAsia="ru-RU"/>
              </w:rPr>
            </w:r>
            <w:r w:rsidRPr="008A69B0">
              <w:rPr>
                <w:rFonts w:ascii="Times New Roman" w:eastAsia="Times New Roman" w:hAnsi="Times New Roman" w:cs="Times New Roman"/>
                <w:color w:val="000000"/>
                <w:sz w:val="28"/>
                <w:lang w:eastAsia="ru-RU"/>
              </w:rPr>
              <w:fldChar w:fldCharType="separate"/>
            </w:r>
            <w:r w:rsidR="00E54541">
              <w:rPr>
                <w:rFonts w:ascii="Times New Roman" w:eastAsia="Times New Roman" w:hAnsi="Times New Roman" w:cs="Times New Roman"/>
                <w:noProof/>
                <w:color w:val="000000"/>
                <w:sz w:val="28"/>
                <w:lang w:eastAsia="ru-RU"/>
              </w:rPr>
              <w:t>5</w:t>
            </w:r>
            <w:r w:rsidRPr="008A69B0">
              <w:rPr>
                <w:rFonts w:ascii="Times New Roman" w:eastAsia="Times New Roman" w:hAnsi="Times New Roman" w:cs="Times New Roman"/>
                <w:color w:val="000000"/>
                <w:sz w:val="28"/>
                <w:lang w:eastAsia="ru-RU"/>
              </w:rPr>
              <w:fldChar w:fldCharType="end"/>
            </w:r>
          </w:hyperlink>
        </w:p>
        <w:p w:rsidR="008A69B0" w:rsidRPr="008A69B0" w:rsidRDefault="002B0987" w:rsidP="008A69B0">
          <w:pPr>
            <w:tabs>
              <w:tab w:val="right" w:leader="dot" w:pos="9926"/>
            </w:tabs>
            <w:spacing w:after="13" w:line="267" w:lineRule="auto"/>
            <w:ind w:left="25" w:right="23" w:hanging="10"/>
            <w:jc w:val="both"/>
            <w:rPr>
              <w:rFonts w:ascii="Times New Roman" w:eastAsia="Times New Roman" w:hAnsi="Times New Roman" w:cs="Times New Roman"/>
              <w:color w:val="000000"/>
              <w:sz w:val="28"/>
              <w:lang w:eastAsia="ru-RU"/>
            </w:rPr>
          </w:pPr>
          <w:hyperlink w:anchor="_Toc15438">
            <w:r w:rsidR="008A69B0" w:rsidRPr="008A69B0">
              <w:rPr>
                <w:rFonts w:ascii="Times New Roman" w:eastAsia="Times New Roman" w:hAnsi="Times New Roman" w:cs="Times New Roman"/>
                <w:color w:val="000000"/>
                <w:sz w:val="28"/>
                <w:lang w:eastAsia="ru-RU"/>
              </w:rPr>
              <w:t>2. Упровадження технологій та систем штучного інтелекту</w:t>
            </w:r>
            <w:r w:rsidR="008A69B0" w:rsidRPr="008A69B0">
              <w:rPr>
                <w:rFonts w:ascii="Times New Roman" w:eastAsia="Times New Roman" w:hAnsi="Times New Roman" w:cs="Times New Roman"/>
                <w:color w:val="000000"/>
                <w:sz w:val="28"/>
                <w:lang w:eastAsia="ru-RU"/>
              </w:rPr>
              <w:tab/>
            </w:r>
            <w:r w:rsidRPr="008A69B0">
              <w:rPr>
                <w:rFonts w:ascii="Times New Roman" w:eastAsia="Times New Roman" w:hAnsi="Times New Roman" w:cs="Times New Roman"/>
                <w:color w:val="000000"/>
                <w:sz w:val="28"/>
                <w:lang w:eastAsia="ru-RU"/>
              </w:rPr>
              <w:fldChar w:fldCharType="begin"/>
            </w:r>
            <w:r w:rsidR="008A69B0" w:rsidRPr="008A69B0">
              <w:rPr>
                <w:rFonts w:ascii="Times New Roman" w:eastAsia="Times New Roman" w:hAnsi="Times New Roman" w:cs="Times New Roman"/>
                <w:color w:val="000000"/>
                <w:sz w:val="28"/>
                <w:lang w:eastAsia="ru-RU"/>
              </w:rPr>
              <w:instrText>PAGEREF _Toc15438 \h</w:instrText>
            </w:r>
            <w:r w:rsidRPr="008A69B0">
              <w:rPr>
                <w:rFonts w:ascii="Times New Roman" w:eastAsia="Times New Roman" w:hAnsi="Times New Roman" w:cs="Times New Roman"/>
                <w:color w:val="000000"/>
                <w:sz w:val="28"/>
                <w:lang w:eastAsia="ru-RU"/>
              </w:rPr>
            </w:r>
            <w:r w:rsidRPr="008A69B0">
              <w:rPr>
                <w:rFonts w:ascii="Times New Roman" w:eastAsia="Times New Roman" w:hAnsi="Times New Roman" w:cs="Times New Roman"/>
                <w:color w:val="000000"/>
                <w:sz w:val="28"/>
                <w:lang w:eastAsia="ru-RU"/>
              </w:rPr>
              <w:fldChar w:fldCharType="separate"/>
            </w:r>
            <w:r w:rsidR="00E54541">
              <w:rPr>
                <w:rFonts w:ascii="Times New Roman" w:eastAsia="Times New Roman" w:hAnsi="Times New Roman" w:cs="Times New Roman"/>
                <w:noProof/>
                <w:color w:val="000000"/>
                <w:sz w:val="28"/>
                <w:lang w:eastAsia="ru-RU"/>
              </w:rPr>
              <w:t>6</w:t>
            </w:r>
            <w:r w:rsidRPr="008A69B0">
              <w:rPr>
                <w:rFonts w:ascii="Times New Roman" w:eastAsia="Times New Roman" w:hAnsi="Times New Roman" w:cs="Times New Roman"/>
                <w:color w:val="000000"/>
                <w:sz w:val="28"/>
                <w:lang w:eastAsia="ru-RU"/>
              </w:rPr>
              <w:fldChar w:fldCharType="end"/>
            </w:r>
          </w:hyperlink>
        </w:p>
        <w:p w:rsidR="008A69B0" w:rsidRPr="008A69B0" w:rsidRDefault="002B0987" w:rsidP="008A69B0">
          <w:pPr>
            <w:tabs>
              <w:tab w:val="right" w:leader="dot" w:pos="9926"/>
            </w:tabs>
            <w:spacing w:after="13" w:line="267" w:lineRule="auto"/>
            <w:ind w:left="25" w:right="23" w:hanging="10"/>
            <w:jc w:val="both"/>
            <w:rPr>
              <w:rFonts w:ascii="Times New Roman" w:eastAsia="Times New Roman" w:hAnsi="Times New Roman" w:cs="Times New Roman"/>
              <w:color w:val="000000"/>
              <w:sz w:val="28"/>
              <w:lang w:eastAsia="ru-RU"/>
            </w:rPr>
          </w:pPr>
          <w:hyperlink w:anchor="_Toc15439">
            <w:r w:rsidR="008A69B0" w:rsidRPr="008A69B0">
              <w:rPr>
                <w:rFonts w:ascii="Times New Roman" w:eastAsia="Times New Roman" w:hAnsi="Times New Roman" w:cs="Times New Roman"/>
                <w:color w:val="000000"/>
                <w:sz w:val="28"/>
                <w:lang w:eastAsia="ru-RU"/>
              </w:rPr>
              <w:t>3. Використання систем штучного інтелекту</w:t>
            </w:r>
            <w:r w:rsidR="008A69B0" w:rsidRPr="008A69B0">
              <w:rPr>
                <w:rFonts w:ascii="Times New Roman" w:eastAsia="Times New Roman" w:hAnsi="Times New Roman" w:cs="Times New Roman"/>
                <w:color w:val="000000"/>
                <w:sz w:val="28"/>
                <w:lang w:eastAsia="ru-RU"/>
              </w:rPr>
              <w:tab/>
            </w:r>
            <w:r w:rsidRPr="008A69B0">
              <w:rPr>
                <w:rFonts w:ascii="Times New Roman" w:eastAsia="Times New Roman" w:hAnsi="Times New Roman" w:cs="Times New Roman"/>
                <w:color w:val="000000"/>
                <w:sz w:val="28"/>
                <w:lang w:eastAsia="ru-RU"/>
              </w:rPr>
              <w:fldChar w:fldCharType="begin"/>
            </w:r>
            <w:r w:rsidR="008A69B0" w:rsidRPr="008A69B0">
              <w:rPr>
                <w:rFonts w:ascii="Times New Roman" w:eastAsia="Times New Roman" w:hAnsi="Times New Roman" w:cs="Times New Roman"/>
                <w:color w:val="000000"/>
                <w:sz w:val="28"/>
                <w:lang w:eastAsia="ru-RU"/>
              </w:rPr>
              <w:instrText>PAGEREF _Toc15439 \h</w:instrText>
            </w:r>
            <w:r w:rsidRPr="008A69B0">
              <w:rPr>
                <w:rFonts w:ascii="Times New Roman" w:eastAsia="Times New Roman" w:hAnsi="Times New Roman" w:cs="Times New Roman"/>
                <w:color w:val="000000"/>
                <w:sz w:val="28"/>
                <w:lang w:eastAsia="ru-RU"/>
              </w:rPr>
            </w:r>
            <w:r w:rsidRPr="008A69B0">
              <w:rPr>
                <w:rFonts w:ascii="Times New Roman" w:eastAsia="Times New Roman" w:hAnsi="Times New Roman" w:cs="Times New Roman"/>
                <w:color w:val="000000"/>
                <w:sz w:val="28"/>
                <w:lang w:eastAsia="ru-RU"/>
              </w:rPr>
              <w:fldChar w:fldCharType="separate"/>
            </w:r>
            <w:r w:rsidR="00E54541">
              <w:rPr>
                <w:rFonts w:ascii="Times New Roman" w:eastAsia="Times New Roman" w:hAnsi="Times New Roman" w:cs="Times New Roman"/>
                <w:noProof/>
                <w:color w:val="000000"/>
                <w:sz w:val="28"/>
                <w:lang w:eastAsia="ru-RU"/>
              </w:rPr>
              <w:t>6</w:t>
            </w:r>
            <w:r w:rsidRPr="008A69B0">
              <w:rPr>
                <w:rFonts w:ascii="Times New Roman" w:eastAsia="Times New Roman" w:hAnsi="Times New Roman" w:cs="Times New Roman"/>
                <w:color w:val="000000"/>
                <w:sz w:val="28"/>
                <w:lang w:eastAsia="ru-RU"/>
              </w:rPr>
              <w:fldChar w:fldCharType="end"/>
            </w:r>
          </w:hyperlink>
        </w:p>
        <w:p w:rsidR="008A69B0" w:rsidRPr="008A69B0" w:rsidRDefault="002B0987" w:rsidP="008A69B0">
          <w:pPr>
            <w:tabs>
              <w:tab w:val="right" w:leader="dot" w:pos="9926"/>
            </w:tabs>
            <w:spacing w:after="13" w:line="267" w:lineRule="auto"/>
            <w:ind w:left="25" w:right="23" w:hanging="10"/>
            <w:jc w:val="both"/>
            <w:rPr>
              <w:rFonts w:ascii="Times New Roman" w:eastAsia="Times New Roman" w:hAnsi="Times New Roman" w:cs="Times New Roman"/>
              <w:color w:val="000000"/>
              <w:sz w:val="28"/>
              <w:lang w:eastAsia="ru-RU"/>
            </w:rPr>
          </w:pPr>
          <w:hyperlink w:anchor="_Toc15440">
            <w:r w:rsidR="008A69B0" w:rsidRPr="008A69B0">
              <w:rPr>
                <w:rFonts w:ascii="Times New Roman" w:eastAsia="Times New Roman" w:hAnsi="Times New Roman" w:cs="Times New Roman"/>
                <w:color w:val="000000"/>
                <w:sz w:val="28"/>
                <w:lang w:eastAsia="ru-RU"/>
              </w:rPr>
              <w:t>3.1. Основні принципи відповідального використання</w:t>
            </w:r>
            <w:r w:rsidR="008A69B0" w:rsidRPr="008A69B0">
              <w:rPr>
                <w:rFonts w:ascii="Times New Roman" w:eastAsia="Times New Roman" w:hAnsi="Times New Roman" w:cs="Times New Roman"/>
                <w:color w:val="000000"/>
                <w:sz w:val="28"/>
                <w:lang w:eastAsia="ru-RU"/>
              </w:rPr>
              <w:tab/>
            </w:r>
            <w:r w:rsidRPr="008A69B0">
              <w:rPr>
                <w:rFonts w:ascii="Times New Roman" w:eastAsia="Times New Roman" w:hAnsi="Times New Roman" w:cs="Times New Roman"/>
                <w:color w:val="000000"/>
                <w:sz w:val="28"/>
                <w:lang w:eastAsia="ru-RU"/>
              </w:rPr>
              <w:fldChar w:fldCharType="begin"/>
            </w:r>
            <w:r w:rsidR="008A69B0" w:rsidRPr="008A69B0">
              <w:rPr>
                <w:rFonts w:ascii="Times New Roman" w:eastAsia="Times New Roman" w:hAnsi="Times New Roman" w:cs="Times New Roman"/>
                <w:color w:val="000000"/>
                <w:sz w:val="28"/>
                <w:lang w:eastAsia="ru-RU"/>
              </w:rPr>
              <w:instrText>PAGEREF _Toc15440 \h</w:instrText>
            </w:r>
            <w:r w:rsidRPr="008A69B0">
              <w:rPr>
                <w:rFonts w:ascii="Times New Roman" w:eastAsia="Times New Roman" w:hAnsi="Times New Roman" w:cs="Times New Roman"/>
                <w:color w:val="000000"/>
                <w:sz w:val="28"/>
                <w:lang w:eastAsia="ru-RU"/>
              </w:rPr>
            </w:r>
            <w:r w:rsidRPr="008A69B0">
              <w:rPr>
                <w:rFonts w:ascii="Times New Roman" w:eastAsia="Times New Roman" w:hAnsi="Times New Roman" w:cs="Times New Roman"/>
                <w:color w:val="000000"/>
                <w:sz w:val="28"/>
                <w:lang w:eastAsia="ru-RU"/>
              </w:rPr>
              <w:fldChar w:fldCharType="separate"/>
            </w:r>
            <w:r w:rsidR="00E54541">
              <w:rPr>
                <w:rFonts w:ascii="Times New Roman" w:eastAsia="Times New Roman" w:hAnsi="Times New Roman" w:cs="Times New Roman"/>
                <w:noProof/>
                <w:color w:val="000000"/>
                <w:sz w:val="28"/>
                <w:lang w:eastAsia="ru-RU"/>
              </w:rPr>
              <w:t>6</w:t>
            </w:r>
            <w:r w:rsidRPr="008A69B0">
              <w:rPr>
                <w:rFonts w:ascii="Times New Roman" w:eastAsia="Times New Roman" w:hAnsi="Times New Roman" w:cs="Times New Roman"/>
                <w:color w:val="000000"/>
                <w:sz w:val="28"/>
                <w:lang w:eastAsia="ru-RU"/>
              </w:rPr>
              <w:fldChar w:fldCharType="end"/>
            </w:r>
          </w:hyperlink>
        </w:p>
        <w:p w:rsidR="008A69B0" w:rsidRPr="008A69B0" w:rsidRDefault="002B0987" w:rsidP="008A69B0">
          <w:pPr>
            <w:tabs>
              <w:tab w:val="right" w:leader="dot" w:pos="9926"/>
            </w:tabs>
            <w:spacing w:after="13" w:line="267" w:lineRule="auto"/>
            <w:ind w:left="25" w:right="23" w:hanging="10"/>
            <w:jc w:val="both"/>
            <w:rPr>
              <w:rFonts w:ascii="Times New Roman" w:eastAsia="Times New Roman" w:hAnsi="Times New Roman" w:cs="Times New Roman"/>
              <w:color w:val="000000"/>
              <w:sz w:val="28"/>
              <w:lang w:eastAsia="ru-RU"/>
            </w:rPr>
          </w:pPr>
          <w:hyperlink w:anchor="_Toc15441">
            <w:r w:rsidR="008A69B0" w:rsidRPr="008A69B0">
              <w:rPr>
                <w:rFonts w:ascii="Times New Roman" w:eastAsia="Times New Roman" w:hAnsi="Times New Roman" w:cs="Times New Roman"/>
                <w:color w:val="000000"/>
                <w:sz w:val="28"/>
                <w:lang w:eastAsia="ru-RU"/>
              </w:rPr>
              <w:t>3.2. Шляхи мінімізації потенційних ризиків застосування штучного інтелекту</w:t>
            </w:r>
            <w:r w:rsidR="008A69B0" w:rsidRPr="008A69B0">
              <w:rPr>
                <w:rFonts w:ascii="Times New Roman" w:eastAsia="Times New Roman" w:hAnsi="Times New Roman" w:cs="Times New Roman"/>
                <w:color w:val="000000"/>
                <w:sz w:val="28"/>
                <w:lang w:eastAsia="ru-RU"/>
              </w:rPr>
              <w:tab/>
            </w:r>
            <w:r w:rsidRPr="008A69B0">
              <w:rPr>
                <w:rFonts w:ascii="Times New Roman" w:eastAsia="Times New Roman" w:hAnsi="Times New Roman" w:cs="Times New Roman"/>
                <w:color w:val="000000"/>
                <w:sz w:val="28"/>
                <w:lang w:eastAsia="ru-RU"/>
              </w:rPr>
              <w:fldChar w:fldCharType="begin"/>
            </w:r>
            <w:r w:rsidR="008A69B0" w:rsidRPr="008A69B0">
              <w:rPr>
                <w:rFonts w:ascii="Times New Roman" w:eastAsia="Times New Roman" w:hAnsi="Times New Roman" w:cs="Times New Roman"/>
                <w:color w:val="000000"/>
                <w:sz w:val="28"/>
                <w:lang w:eastAsia="ru-RU"/>
              </w:rPr>
              <w:instrText>PAGEREF _Toc15441 \h</w:instrText>
            </w:r>
            <w:r w:rsidRPr="008A69B0">
              <w:rPr>
                <w:rFonts w:ascii="Times New Roman" w:eastAsia="Times New Roman" w:hAnsi="Times New Roman" w:cs="Times New Roman"/>
                <w:color w:val="000000"/>
                <w:sz w:val="28"/>
                <w:lang w:eastAsia="ru-RU"/>
              </w:rPr>
            </w:r>
            <w:r w:rsidRPr="008A69B0">
              <w:rPr>
                <w:rFonts w:ascii="Times New Roman" w:eastAsia="Times New Roman" w:hAnsi="Times New Roman" w:cs="Times New Roman"/>
                <w:color w:val="000000"/>
                <w:sz w:val="28"/>
                <w:lang w:eastAsia="ru-RU"/>
              </w:rPr>
              <w:fldChar w:fldCharType="separate"/>
            </w:r>
            <w:r w:rsidR="00E54541">
              <w:rPr>
                <w:rFonts w:ascii="Times New Roman" w:eastAsia="Times New Roman" w:hAnsi="Times New Roman" w:cs="Times New Roman"/>
                <w:noProof/>
                <w:color w:val="000000"/>
                <w:sz w:val="28"/>
                <w:lang w:eastAsia="ru-RU"/>
              </w:rPr>
              <w:t>8</w:t>
            </w:r>
            <w:r w:rsidRPr="008A69B0">
              <w:rPr>
                <w:rFonts w:ascii="Times New Roman" w:eastAsia="Times New Roman" w:hAnsi="Times New Roman" w:cs="Times New Roman"/>
                <w:color w:val="000000"/>
                <w:sz w:val="28"/>
                <w:lang w:eastAsia="ru-RU"/>
              </w:rPr>
              <w:fldChar w:fldCharType="end"/>
            </w:r>
          </w:hyperlink>
        </w:p>
        <w:p w:rsidR="008A69B0" w:rsidRPr="008A69B0" w:rsidRDefault="002B0987" w:rsidP="008A69B0">
          <w:pPr>
            <w:tabs>
              <w:tab w:val="right" w:leader="dot" w:pos="9926"/>
            </w:tabs>
            <w:spacing w:after="13" w:line="267" w:lineRule="auto"/>
            <w:ind w:left="25" w:right="23" w:hanging="10"/>
            <w:jc w:val="both"/>
            <w:rPr>
              <w:rFonts w:ascii="Times New Roman" w:eastAsia="Times New Roman" w:hAnsi="Times New Roman" w:cs="Times New Roman"/>
              <w:color w:val="000000"/>
              <w:sz w:val="28"/>
              <w:lang w:eastAsia="ru-RU"/>
            </w:rPr>
          </w:pPr>
          <w:hyperlink w:anchor="_Toc15442">
            <w:r w:rsidR="008A69B0" w:rsidRPr="008A69B0">
              <w:rPr>
                <w:rFonts w:ascii="Times New Roman" w:eastAsia="Times New Roman" w:hAnsi="Times New Roman" w:cs="Times New Roman"/>
                <w:color w:val="000000"/>
                <w:sz w:val="28"/>
                <w:lang w:eastAsia="ru-RU"/>
              </w:rPr>
              <w:t>3.3. Рівні застосування інструментів штучного інтелекту</w:t>
            </w:r>
            <w:r w:rsidR="008A69B0" w:rsidRPr="008A69B0">
              <w:rPr>
                <w:rFonts w:ascii="Times New Roman" w:eastAsia="Times New Roman" w:hAnsi="Times New Roman" w:cs="Times New Roman"/>
                <w:color w:val="000000"/>
                <w:sz w:val="28"/>
                <w:lang w:eastAsia="ru-RU"/>
              </w:rPr>
              <w:tab/>
            </w:r>
            <w:r w:rsidRPr="008A69B0">
              <w:rPr>
                <w:rFonts w:ascii="Times New Roman" w:eastAsia="Times New Roman" w:hAnsi="Times New Roman" w:cs="Times New Roman"/>
                <w:color w:val="000000"/>
                <w:sz w:val="28"/>
                <w:lang w:eastAsia="ru-RU"/>
              </w:rPr>
              <w:fldChar w:fldCharType="begin"/>
            </w:r>
            <w:r w:rsidR="008A69B0" w:rsidRPr="008A69B0">
              <w:rPr>
                <w:rFonts w:ascii="Times New Roman" w:eastAsia="Times New Roman" w:hAnsi="Times New Roman" w:cs="Times New Roman"/>
                <w:color w:val="000000"/>
                <w:sz w:val="28"/>
                <w:lang w:eastAsia="ru-RU"/>
              </w:rPr>
              <w:instrText>PAGEREF _Toc15442 \h</w:instrText>
            </w:r>
            <w:r w:rsidRPr="008A69B0">
              <w:rPr>
                <w:rFonts w:ascii="Times New Roman" w:eastAsia="Times New Roman" w:hAnsi="Times New Roman" w:cs="Times New Roman"/>
                <w:color w:val="000000"/>
                <w:sz w:val="28"/>
                <w:lang w:eastAsia="ru-RU"/>
              </w:rPr>
            </w:r>
            <w:r w:rsidRPr="008A69B0">
              <w:rPr>
                <w:rFonts w:ascii="Times New Roman" w:eastAsia="Times New Roman" w:hAnsi="Times New Roman" w:cs="Times New Roman"/>
                <w:color w:val="000000"/>
                <w:sz w:val="28"/>
                <w:lang w:eastAsia="ru-RU"/>
              </w:rPr>
              <w:fldChar w:fldCharType="separate"/>
            </w:r>
            <w:r w:rsidR="00E54541">
              <w:rPr>
                <w:rFonts w:ascii="Times New Roman" w:eastAsia="Times New Roman" w:hAnsi="Times New Roman" w:cs="Times New Roman"/>
                <w:noProof/>
                <w:color w:val="000000"/>
                <w:sz w:val="28"/>
                <w:lang w:eastAsia="ru-RU"/>
              </w:rPr>
              <w:t>10</w:t>
            </w:r>
            <w:r w:rsidRPr="008A69B0">
              <w:rPr>
                <w:rFonts w:ascii="Times New Roman" w:eastAsia="Times New Roman" w:hAnsi="Times New Roman" w:cs="Times New Roman"/>
                <w:color w:val="000000"/>
                <w:sz w:val="28"/>
                <w:lang w:eastAsia="ru-RU"/>
              </w:rPr>
              <w:fldChar w:fldCharType="end"/>
            </w:r>
          </w:hyperlink>
        </w:p>
        <w:p w:rsidR="008A69B0" w:rsidRPr="008A69B0" w:rsidRDefault="002B0987" w:rsidP="008A69B0">
          <w:pPr>
            <w:tabs>
              <w:tab w:val="right" w:leader="dot" w:pos="9926"/>
            </w:tabs>
            <w:spacing w:after="13" w:line="267" w:lineRule="auto"/>
            <w:ind w:left="25" w:right="23" w:hanging="10"/>
            <w:jc w:val="both"/>
            <w:rPr>
              <w:rFonts w:ascii="Times New Roman" w:eastAsia="Times New Roman" w:hAnsi="Times New Roman" w:cs="Times New Roman"/>
              <w:color w:val="000000"/>
              <w:sz w:val="28"/>
              <w:lang w:eastAsia="ru-RU"/>
            </w:rPr>
          </w:pPr>
          <w:hyperlink w:anchor="_Toc15443">
            <w:r w:rsidR="008A69B0" w:rsidRPr="008A69B0">
              <w:rPr>
                <w:rFonts w:ascii="Times New Roman" w:eastAsia="Times New Roman" w:hAnsi="Times New Roman" w:cs="Times New Roman"/>
                <w:color w:val="000000"/>
                <w:sz w:val="28"/>
                <w:lang w:eastAsia="ru-RU"/>
              </w:rPr>
              <w:t>4. Контроль та відповідальність</w:t>
            </w:r>
            <w:r w:rsidR="008A69B0" w:rsidRPr="008A69B0">
              <w:rPr>
                <w:rFonts w:ascii="Times New Roman" w:eastAsia="Times New Roman" w:hAnsi="Times New Roman" w:cs="Times New Roman"/>
                <w:color w:val="000000"/>
                <w:sz w:val="28"/>
                <w:lang w:eastAsia="ru-RU"/>
              </w:rPr>
              <w:tab/>
            </w:r>
            <w:r w:rsidRPr="008A69B0">
              <w:rPr>
                <w:rFonts w:ascii="Times New Roman" w:eastAsia="Times New Roman" w:hAnsi="Times New Roman" w:cs="Times New Roman"/>
                <w:color w:val="000000"/>
                <w:sz w:val="28"/>
                <w:lang w:eastAsia="ru-RU"/>
              </w:rPr>
              <w:fldChar w:fldCharType="begin"/>
            </w:r>
            <w:r w:rsidR="008A69B0" w:rsidRPr="008A69B0">
              <w:rPr>
                <w:rFonts w:ascii="Times New Roman" w:eastAsia="Times New Roman" w:hAnsi="Times New Roman" w:cs="Times New Roman"/>
                <w:color w:val="000000"/>
                <w:sz w:val="28"/>
                <w:lang w:eastAsia="ru-RU"/>
              </w:rPr>
              <w:instrText>PAGEREF _Toc15443 \h</w:instrText>
            </w:r>
            <w:r w:rsidRPr="008A69B0">
              <w:rPr>
                <w:rFonts w:ascii="Times New Roman" w:eastAsia="Times New Roman" w:hAnsi="Times New Roman" w:cs="Times New Roman"/>
                <w:color w:val="000000"/>
                <w:sz w:val="28"/>
                <w:lang w:eastAsia="ru-RU"/>
              </w:rPr>
            </w:r>
            <w:r w:rsidRPr="008A69B0">
              <w:rPr>
                <w:rFonts w:ascii="Times New Roman" w:eastAsia="Times New Roman" w:hAnsi="Times New Roman" w:cs="Times New Roman"/>
                <w:color w:val="000000"/>
                <w:sz w:val="28"/>
                <w:lang w:eastAsia="ru-RU"/>
              </w:rPr>
              <w:fldChar w:fldCharType="separate"/>
            </w:r>
            <w:r w:rsidR="00E54541">
              <w:rPr>
                <w:rFonts w:ascii="Times New Roman" w:eastAsia="Times New Roman" w:hAnsi="Times New Roman" w:cs="Times New Roman"/>
                <w:noProof/>
                <w:color w:val="000000"/>
                <w:sz w:val="28"/>
                <w:lang w:eastAsia="ru-RU"/>
              </w:rPr>
              <w:t>11</w:t>
            </w:r>
            <w:r w:rsidRPr="008A69B0">
              <w:rPr>
                <w:rFonts w:ascii="Times New Roman" w:eastAsia="Times New Roman" w:hAnsi="Times New Roman" w:cs="Times New Roman"/>
                <w:color w:val="000000"/>
                <w:sz w:val="28"/>
                <w:lang w:eastAsia="ru-RU"/>
              </w:rPr>
              <w:fldChar w:fldCharType="end"/>
            </w:r>
          </w:hyperlink>
        </w:p>
        <w:p w:rsidR="008A69B0" w:rsidRPr="008A69B0" w:rsidRDefault="002B0987" w:rsidP="008A69B0">
          <w:pPr>
            <w:tabs>
              <w:tab w:val="right" w:leader="dot" w:pos="9926"/>
            </w:tabs>
            <w:spacing w:after="13" w:line="267" w:lineRule="auto"/>
            <w:ind w:left="25" w:right="23" w:hanging="10"/>
            <w:jc w:val="both"/>
            <w:rPr>
              <w:rFonts w:ascii="Times New Roman" w:eastAsia="Times New Roman" w:hAnsi="Times New Roman" w:cs="Times New Roman"/>
              <w:color w:val="000000"/>
              <w:sz w:val="28"/>
              <w:lang w:eastAsia="ru-RU"/>
            </w:rPr>
          </w:pPr>
          <w:hyperlink w:anchor="_Toc15444">
            <w:r w:rsidR="008A69B0" w:rsidRPr="008A69B0">
              <w:rPr>
                <w:rFonts w:ascii="Times New Roman" w:eastAsia="Times New Roman" w:hAnsi="Times New Roman" w:cs="Times New Roman"/>
                <w:color w:val="000000"/>
                <w:sz w:val="28"/>
                <w:lang w:eastAsia="ru-RU"/>
              </w:rPr>
              <w:t>5. Перегляд Політики</w:t>
            </w:r>
            <w:r w:rsidR="008A69B0" w:rsidRPr="008A69B0">
              <w:rPr>
                <w:rFonts w:ascii="Times New Roman" w:eastAsia="Times New Roman" w:hAnsi="Times New Roman" w:cs="Times New Roman"/>
                <w:color w:val="000000"/>
                <w:sz w:val="28"/>
                <w:lang w:eastAsia="ru-RU"/>
              </w:rPr>
              <w:tab/>
            </w:r>
            <w:r w:rsidRPr="008A69B0">
              <w:rPr>
                <w:rFonts w:ascii="Times New Roman" w:eastAsia="Times New Roman" w:hAnsi="Times New Roman" w:cs="Times New Roman"/>
                <w:color w:val="000000"/>
                <w:sz w:val="28"/>
                <w:lang w:eastAsia="ru-RU"/>
              </w:rPr>
              <w:fldChar w:fldCharType="begin"/>
            </w:r>
            <w:r w:rsidR="008A69B0" w:rsidRPr="008A69B0">
              <w:rPr>
                <w:rFonts w:ascii="Times New Roman" w:eastAsia="Times New Roman" w:hAnsi="Times New Roman" w:cs="Times New Roman"/>
                <w:color w:val="000000"/>
                <w:sz w:val="28"/>
                <w:lang w:eastAsia="ru-RU"/>
              </w:rPr>
              <w:instrText>PAGEREF _Toc15444 \h</w:instrText>
            </w:r>
            <w:r w:rsidRPr="008A69B0">
              <w:rPr>
                <w:rFonts w:ascii="Times New Roman" w:eastAsia="Times New Roman" w:hAnsi="Times New Roman" w:cs="Times New Roman"/>
                <w:color w:val="000000"/>
                <w:sz w:val="28"/>
                <w:lang w:eastAsia="ru-RU"/>
              </w:rPr>
            </w:r>
            <w:r w:rsidRPr="008A69B0">
              <w:rPr>
                <w:rFonts w:ascii="Times New Roman" w:eastAsia="Times New Roman" w:hAnsi="Times New Roman" w:cs="Times New Roman"/>
                <w:color w:val="000000"/>
                <w:sz w:val="28"/>
                <w:lang w:eastAsia="ru-RU"/>
              </w:rPr>
              <w:fldChar w:fldCharType="separate"/>
            </w:r>
            <w:r w:rsidR="00E54541">
              <w:rPr>
                <w:rFonts w:ascii="Times New Roman" w:eastAsia="Times New Roman" w:hAnsi="Times New Roman" w:cs="Times New Roman"/>
                <w:noProof/>
                <w:color w:val="000000"/>
                <w:sz w:val="28"/>
                <w:lang w:eastAsia="ru-RU"/>
              </w:rPr>
              <w:t>12</w:t>
            </w:r>
            <w:r w:rsidRPr="008A69B0">
              <w:rPr>
                <w:rFonts w:ascii="Times New Roman" w:eastAsia="Times New Roman" w:hAnsi="Times New Roman" w:cs="Times New Roman"/>
                <w:color w:val="000000"/>
                <w:sz w:val="28"/>
                <w:lang w:eastAsia="ru-RU"/>
              </w:rPr>
              <w:fldChar w:fldCharType="end"/>
            </w:r>
          </w:hyperlink>
        </w:p>
        <w:p w:rsidR="008A69B0" w:rsidRPr="008A69B0" w:rsidRDefault="002B0987" w:rsidP="008A69B0">
          <w:pPr>
            <w:spacing w:after="0"/>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fldChar w:fldCharType="end"/>
          </w:r>
        </w:p>
      </w:sdtContent>
    </w:sdt>
    <w:p w:rsidR="00070ED4" w:rsidRDefault="00070ED4" w:rsidP="008A69B0">
      <w:pPr>
        <w:keepNext/>
        <w:keepLines/>
        <w:spacing w:after="4"/>
        <w:ind w:left="366" w:right="360"/>
        <w:jc w:val="center"/>
        <w:outlineLvl w:val="0"/>
        <w:rPr>
          <w:rFonts w:ascii="Times New Roman" w:eastAsia="Times New Roman" w:hAnsi="Times New Roman" w:cs="Times New Roman"/>
          <w:b/>
          <w:color w:val="000000"/>
          <w:sz w:val="28"/>
          <w:lang w:eastAsia="ru-RU"/>
        </w:rPr>
      </w:pPr>
      <w:bookmarkStart w:id="0" w:name="_Toc15431"/>
    </w:p>
    <w:p w:rsidR="00070ED4" w:rsidRDefault="00070ED4" w:rsidP="008A69B0">
      <w:pPr>
        <w:keepNext/>
        <w:keepLines/>
        <w:spacing w:after="4"/>
        <w:ind w:left="366" w:right="360"/>
        <w:jc w:val="center"/>
        <w:outlineLvl w:val="0"/>
        <w:rPr>
          <w:rFonts w:ascii="Times New Roman" w:eastAsia="Times New Roman" w:hAnsi="Times New Roman" w:cs="Times New Roman"/>
          <w:b/>
          <w:color w:val="000000"/>
          <w:sz w:val="28"/>
          <w:lang w:eastAsia="ru-RU"/>
        </w:rPr>
      </w:pPr>
    </w:p>
    <w:p w:rsidR="00877C76" w:rsidRDefault="00877C76" w:rsidP="008A69B0">
      <w:pPr>
        <w:keepNext/>
        <w:keepLines/>
        <w:spacing w:after="4"/>
        <w:ind w:left="366" w:right="360"/>
        <w:jc w:val="center"/>
        <w:outlineLvl w:val="0"/>
        <w:rPr>
          <w:rFonts w:ascii="Times New Roman" w:eastAsia="Times New Roman" w:hAnsi="Times New Roman" w:cs="Times New Roman"/>
          <w:b/>
          <w:color w:val="000000"/>
          <w:sz w:val="28"/>
          <w:lang w:val="uk-UA" w:eastAsia="ru-RU"/>
        </w:rPr>
      </w:pPr>
    </w:p>
    <w:p w:rsidR="00877C76" w:rsidRDefault="00877C76" w:rsidP="008A69B0">
      <w:pPr>
        <w:keepNext/>
        <w:keepLines/>
        <w:spacing w:after="4"/>
        <w:ind w:left="366" w:right="360"/>
        <w:jc w:val="center"/>
        <w:outlineLvl w:val="0"/>
        <w:rPr>
          <w:rFonts w:ascii="Times New Roman" w:eastAsia="Times New Roman" w:hAnsi="Times New Roman" w:cs="Times New Roman"/>
          <w:b/>
          <w:color w:val="000000"/>
          <w:sz w:val="28"/>
          <w:lang w:val="uk-UA" w:eastAsia="ru-RU"/>
        </w:rPr>
      </w:pPr>
    </w:p>
    <w:p w:rsidR="008A69B0" w:rsidRPr="00E61905" w:rsidRDefault="008A69B0" w:rsidP="008A69B0">
      <w:pPr>
        <w:keepNext/>
        <w:keepLines/>
        <w:spacing w:after="4"/>
        <w:ind w:left="366" w:right="360"/>
        <w:jc w:val="center"/>
        <w:outlineLvl w:val="0"/>
        <w:rPr>
          <w:rFonts w:ascii="Times New Roman" w:eastAsia="Times New Roman" w:hAnsi="Times New Roman" w:cs="Times New Roman"/>
          <w:b/>
          <w:color w:val="000000"/>
          <w:sz w:val="28"/>
          <w:lang w:val="uk-UA" w:eastAsia="ru-RU"/>
        </w:rPr>
      </w:pPr>
      <w:r w:rsidRPr="00E61905">
        <w:rPr>
          <w:rFonts w:ascii="Times New Roman" w:eastAsia="Times New Roman" w:hAnsi="Times New Roman" w:cs="Times New Roman"/>
          <w:b/>
          <w:color w:val="000000"/>
          <w:sz w:val="28"/>
          <w:lang w:val="uk-UA" w:eastAsia="ru-RU"/>
        </w:rPr>
        <w:t>Всту</w:t>
      </w:r>
      <w:bookmarkEnd w:id="0"/>
      <w:r w:rsidR="00070ED4" w:rsidRPr="00E61905">
        <w:rPr>
          <w:rFonts w:ascii="Times New Roman" w:eastAsia="Times New Roman" w:hAnsi="Times New Roman" w:cs="Times New Roman"/>
          <w:b/>
          <w:color w:val="000000"/>
          <w:sz w:val="28"/>
          <w:lang w:val="uk-UA" w:eastAsia="ru-RU"/>
        </w:rPr>
        <w:t>п</w:t>
      </w:r>
    </w:p>
    <w:p w:rsidR="008A69B0" w:rsidRPr="00E61905" w:rsidRDefault="008A69B0" w:rsidP="008A69B0">
      <w:pPr>
        <w:spacing w:after="13" w:line="267" w:lineRule="auto"/>
        <w:ind w:left="-15" w:firstLine="567"/>
        <w:jc w:val="both"/>
        <w:rPr>
          <w:rFonts w:ascii="Times New Roman" w:eastAsia="Times New Roman" w:hAnsi="Times New Roman" w:cs="Times New Roman"/>
          <w:color w:val="000000"/>
          <w:sz w:val="28"/>
          <w:lang w:val="uk-UA" w:eastAsia="ru-RU"/>
        </w:rPr>
      </w:pPr>
      <w:r w:rsidRPr="00E61905">
        <w:rPr>
          <w:rFonts w:ascii="Times New Roman" w:eastAsia="Times New Roman" w:hAnsi="Times New Roman" w:cs="Times New Roman"/>
          <w:color w:val="000000"/>
          <w:sz w:val="28"/>
          <w:lang w:val="uk-UA" w:eastAsia="ru-RU"/>
        </w:rPr>
        <w:t>Стрімкий розвиток технологій штучного інтелекту (далі – ШІ) відкриває нові перспективи для вдосконалення освітньої, науково-дослідної та адміністрати</w:t>
      </w:r>
      <w:r w:rsidR="00070ED4" w:rsidRPr="00E61905">
        <w:rPr>
          <w:rFonts w:ascii="Times New Roman" w:eastAsia="Times New Roman" w:hAnsi="Times New Roman" w:cs="Times New Roman"/>
          <w:color w:val="000000"/>
          <w:sz w:val="28"/>
          <w:lang w:val="uk-UA" w:eastAsia="ru-RU"/>
        </w:rPr>
        <w:t xml:space="preserve">вної діяльності в закладах </w:t>
      </w:r>
      <w:r w:rsidRPr="00E61905">
        <w:rPr>
          <w:rFonts w:ascii="Times New Roman" w:eastAsia="Times New Roman" w:hAnsi="Times New Roman" w:cs="Times New Roman"/>
          <w:color w:val="000000"/>
          <w:sz w:val="28"/>
          <w:lang w:val="uk-UA" w:eastAsia="ru-RU"/>
        </w:rPr>
        <w:t xml:space="preserve"> освіти. Інтеграція ШІ сприяє персоналізації освітнього процесу, підвищенню ефективності управління ресурсами, автоматизації рутинних операцій та активізації наукових досліджень. Разом із цим зростають і потенційні ризики, пов’язані з дотриманням прав людини, захистом персональних даних, запобіганням дискримінації та забезпеченням прозорості роботи алгоритмічних систем. </w:t>
      </w:r>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Використання ШІ має здійснюватися з дотриманням високих етичних т</w:t>
      </w:r>
      <w:r w:rsidR="00070ED4">
        <w:rPr>
          <w:rFonts w:ascii="Times New Roman" w:eastAsia="Times New Roman" w:hAnsi="Times New Roman" w:cs="Times New Roman"/>
          <w:color w:val="000000"/>
          <w:sz w:val="28"/>
          <w:lang w:eastAsia="ru-RU"/>
        </w:rPr>
        <w:t xml:space="preserve">а правових стандартів. У </w:t>
      </w:r>
      <w:r w:rsidR="00070ED4">
        <w:rPr>
          <w:rFonts w:ascii="Times New Roman" w:eastAsia="Times New Roman" w:hAnsi="Times New Roman" w:cs="Times New Roman"/>
          <w:color w:val="000000"/>
          <w:sz w:val="28"/>
          <w:lang w:val="uk-UA" w:eastAsia="ru-RU"/>
        </w:rPr>
        <w:t>Остап</w:t>
      </w:r>
      <w:r w:rsidR="00070ED4" w:rsidRPr="00070ED4">
        <w:rPr>
          <w:rFonts w:ascii="Times New Roman" w:eastAsia="Times New Roman" w:hAnsi="Times New Roman" w:cs="Times New Roman"/>
          <w:color w:val="000000"/>
          <w:sz w:val="28"/>
          <w:lang w:eastAsia="ru-RU"/>
        </w:rPr>
        <w:t>’</w:t>
      </w:r>
      <w:r w:rsidR="00070ED4">
        <w:rPr>
          <w:rFonts w:ascii="Times New Roman" w:eastAsia="Times New Roman" w:hAnsi="Times New Roman" w:cs="Times New Roman"/>
          <w:color w:val="000000"/>
          <w:sz w:val="28"/>
          <w:lang w:val="uk-UA" w:eastAsia="ru-RU"/>
        </w:rPr>
        <w:t>євському ЗЗСО І-ІІІ ступенів</w:t>
      </w:r>
      <w:r w:rsidRPr="008A69B0">
        <w:rPr>
          <w:rFonts w:ascii="Times New Roman" w:eastAsia="Times New Roman" w:hAnsi="Times New Roman" w:cs="Times New Roman"/>
          <w:color w:val="000000"/>
          <w:sz w:val="28"/>
          <w:lang w:eastAsia="ru-RU"/>
        </w:rPr>
        <w:t xml:space="preserve"> впровадження таких технологій базується на принципах відкритості, підзвітності та безпеки. Особливе значення надається забезпеченню належного людського контролю за процесами, що автоматизуються, з метою мінімізації ризиків упередженості й технічних помилок. </w:t>
      </w:r>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Відповідно до Регламенту Європейського Союзу щодо ШІ, застосування ШІ в освіті класифікується як діяльність високого ризику. Водночас документ визнає вагомі економічні й соціальні переваги, які надає використання ШІ, зокрема в освітньому секторі. </w:t>
      </w:r>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lastRenderedPageBreak/>
        <w:t>Етичне й відповідальне впровадження ШІ-систем сприятиме вдосконаленню освітньої практики, підвищенню якості навчального досвіду здобувачів освіти та формуванню в них навичок, необхідних для майбутн</w:t>
      </w:r>
      <w:r w:rsidR="00070ED4">
        <w:rPr>
          <w:rFonts w:ascii="Times New Roman" w:eastAsia="Times New Roman" w:hAnsi="Times New Roman" w:cs="Times New Roman"/>
          <w:color w:val="000000"/>
          <w:sz w:val="28"/>
          <w:lang w:eastAsia="ru-RU"/>
        </w:rPr>
        <w:t xml:space="preserve">ього. Для </w:t>
      </w:r>
      <w:r w:rsidRPr="008A69B0">
        <w:rPr>
          <w:rFonts w:ascii="Times New Roman" w:eastAsia="Times New Roman" w:hAnsi="Times New Roman" w:cs="Times New Roman"/>
          <w:color w:val="000000"/>
          <w:sz w:val="28"/>
          <w:lang w:eastAsia="ru-RU"/>
        </w:rPr>
        <w:t xml:space="preserve"> педагогічних працівників це створює умови для підвищення ефективності роботи та впровадження інноваційних підходів до викладання та навчання. </w:t>
      </w:r>
    </w:p>
    <w:p w:rsidR="008A69B0" w:rsidRPr="008A69B0" w:rsidRDefault="008A69B0" w:rsidP="008A69B0">
      <w:pPr>
        <w:spacing w:after="72"/>
        <w:ind w:left="567"/>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w:t>
      </w:r>
    </w:p>
    <w:p w:rsidR="008A69B0" w:rsidRPr="008A69B0" w:rsidRDefault="008A69B0" w:rsidP="008A69B0">
      <w:pPr>
        <w:keepNext/>
        <w:keepLines/>
        <w:spacing w:after="4"/>
        <w:ind w:left="704" w:right="2" w:hanging="348"/>
        <w:jc w:val="center"/>
        <w:outlineLvl w:val="0"/>
        <w:rPr>
          <w:rFonts w:ascii="Times New Roman" w:eastAsia="Times New Roman" w:hAnsi="Times New Roman" w:cs="Times New Roman"/>
          <w:b/>
          <w:color w:val="000000"/>
          <w:sz w:val="28"/>
          <w:lang w:eastAsia="ru-RU"/>
        </w:rPr>
      </w:pPr>
      <w:bookmarkStart w:id="1" w:name="_Toc15432"/>
      <w:r w:rsidRPr="008A69B0">
        <w:rPr>
          <w:rFonts w:ascii="Times New Roman" w:eastAsia="Times New Roman" w:hAnsi="Times New Roman" w:cs="Times New Roman"/>
          <w:b/>
          <w:color w:val="000000"/>
          <w:sz w:val="28"/>
          <w:lang w:eastAsia="ru-RU"/>
        </w:rPr>
        <w:t xml:space="preserve">Загальні положення </w:t>
      </w:r>
      <w:bookmarkEnd w:id="1"/>
    </w:p>
    <w:p w:rsidR="008A69B0" w:rsidRPr="008A69B0" w:rsidRDefault="008A69B0" w:rsidP="008A69B0">
      <w:pPr>
        <w:spacing w:after="64"/>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w:t>
      </w:r>
    </w:p>
    <w:p w:rsidR="008A69B0" w:rsidRPr="008A69B0" w:rsidRDefault="008A69B0" w:rsidP="008A69B0">
      <w:pPr>
        <w:keepNext/>
        <w:keepLines/>
        <w:numPr>
          <w:ilvl w:val="1"/>
          <w:numId w:val="0"/>
        </w:numPr>
        <w:spacing w:after="4"/>
        <w:ind w:left="858" w:right="5" w:hanging="502"/>
        <w:jc w:val="center"/>
        <w:outlineLvl w:val="1"/>
        <w:rPr>
          <w:rFonts w:ascii="Times New Roman" w:eastAsia="Times New Roman" w:hAnsi="Times New Roman" w:cs="Times New Roman"/>
          <w:b/>
          <w:color w:val="000000"/>
          <w:sz w:val="28"/>
          <w:lang w:eastAsia="ru-RU"/>
        </w:rPr>
      </w:pPr>
      <w:bookmarkStart w:id="2" w:name="_Toc15433"/>
      <w:r w:rsidRPr="008A69B0">
        <w:rPr>
          <w:rFonts w:ascii="Times New Roman" w:eastAsia="Times New Roman" w:hAnsi="Times New Roman" w:cs="Times New Roman"/>
          <w:b/>
          <w:color w:val="000000"/>
          <w:sz w:val="28"/>
          <w:lang w:eastAsia="ru-RU"/>
        </w:rPr>
        <w:t xml:space="preserve">Суть і мета Політики </w:t>
      </w:r>
      <w:bookmarkEnd w:id="2"/>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Політика впровадження та використання ШІ (далі – Політика) – це внутрішній нормативний документ, який відображає п</w:t>
      </w:r>
      <w:r w:rsidR="00070ED4">
        <w:rPr>
          <w:rFonts w:ascii="Times New Roman" w:eastAsia="Times New Roman" w:hAnsi="Times New Roman" w:cs="Times New Roman"/>
          <w:color w:val="000000"/>
          <w:sz w:val="28"/>
          <w:lang w:eastAsia="ru-RU"/>
        </w:rPr>
        <w:t xml:space="preserve">озицію </w:t>
      </w:r>
      <w:r w:rsidR="00070ED4">
        <w:rPr>
          <w:rFonts w:ascii="Times New Roman" w:eastAsia="Times New Roman" w:hAnsi="Times New Roman" w:cs="Times New Roman"/>
          <w:color w:val="000000"/>
          <w:sz w:val="28"/>
          <w:lang w:val="uk-UA" w:eastAsia="ru-RU"/>
        </w:rPr>
        <w:t>Остап</w:t>
      </w:r>
      <w:r w:rsidR="00070ED4" w:rsidRPr="00070ED4">
        <w:rPr>
          <w:rFonts w:ascii="Times New Roman" w:eastAsia="Times New Roman" w:hAnsi="Times New Roman" w:cs="Times New Roman"/>
          <w:color w:val="000000"/>
          <w:sz w:val="28"/>
          <w:lang w:eastAsia="ru-RU"/>
        </w:rPr>
        <w:t>’</w:t>
      </w:r>
      <w:r w:rsidR="00070ED4">
        <w:rPr>
          <w:rFonts w:ascii="Times New Roman" w:eastAsia="Times New Roman" w:hAnsi="Times New Roman" w:cs="Times New Roman"/>
          <w:color w:val="000000"/>
          <w:sz w:val="28"/>
          <w:lang w:val="uk-UA" w:eastAsia="ru-RU"/>
        </w:rPr>
        <w:t xml:space="preserve">євського ЗЗСО І-ІІІ ступенів Решетилівської міської ради </w:t>
      </w:r>
      <w:r w:rsidRPr="008A69B0">
        <w:rPr>
          <w:rFonts w:ascii="Times New Roman" w:eastAsia="Times New Roman" w:hAnsi="Times New Roman" w:cs="Times New Roman"/>
          <w:color w:val="000000"/>
          <w:sz w:val="28"/>
          <w:lang w:eastAsia="ru-RU"/>
        </w:rPr>
        <w:t>(да</w:t>
      </w:r>
      <w:r w:rsidR="00070ED4">
        <w:rPr>
          <w:rFonts w:ascii="Times New Roman" w:eastAsia="Times New Roman" w:hAnsi="Times New Roman" w:cs="Times New Roman"/>
          <w:color w:val="000000"/>
          <w:sz w:val="28"/>
          <w:lang w:eastAsia="ru-RU"/>
        </w:rPr>
        <w:t xml:space="preserve">лі – </w:t>
      </w:r>
      <w:r w:rsidR="00070ED4">
        <w:rPr>
          <w:rFonts w:ascii="Times New Roman" w:eastAsia="Times New Roman" w:hAnsi="Times New Roman" w:cs="Times New Roman"/>
          <w:color w:val="000000"/>
          <w:sz w:val="28"/>
          <w:lang w:val="uk-UA" w:eastAsia="ru-RU"/>
        </w:rPr>
        <w:t>Заклад</w:t>
      </w:r>
      <w:r w:rsidRPr="008A69B0">
        <w:rPr>
          <w:rFonts w:ascii="Times New Roman" w:eastAsia="Times New Roman" w:hAnsi="Times New Roman" w:cs="Times New Roman"/>
          <w:color w:val="000000"/>
          <w:sz w:val="28"/>
          <w:lang w:eastAsia="ru-RU"/>
        </w:rPr>
        <w:t xml:space="preserve">) щодо впровадження ШІ та визначає основні принципи його відповідального використання. </w:t>
      </w:r>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Метою цієї політики є встановлення чітких правил, рекомендацій щодо впровадже</w:t>
      </w:r>
      <w:r w:rsidR="00070ED4">
        <w:rPr>
          <w:rFonts w:ascii="Times New Roman" w:eastAsia="Times New Roman" w:hAnsi="Times New Roman" w:cs="Times New Roman"/>
          <w:color w:val="000000"/>
          <w:sz w:val="28"/>
          <w:lang w:eastAsia="ru-RU"/>
        </w:rPr>
        <w:t xml:space="preserve">ння та використання ШІ в </w:t>
      </w:r>
      <w:r w:rsidR="00070ED4">
        <w:rPr>
          <w:rFonts w:ascii="Times New Roman" w:eastAsia="Times New Roman" w:hAnsi="Times New Roman" w:cs="Times New Roman"/>
          <w:color w:val="000000"/>
          <w:sz w:val="28"/>
          <w:lang w:val="uk-UA" w:eastAsia="ru-RU"/>
        </w:rPr>
        <w:t>Закладі</w:t>
      </w:r>
      <w:r w:rsidRPr="008A69B0">
        <w:rPr>
          <w:rFonts w:ascii="Times New Roman" w:eastAsia="Times New Roman" w:hAnsi="Times New Roman" w:cs="Times New Roman"/>
          <w:color w:val="000000"/>
          <w:sz w:val="28"/>
          <w:lang w:eastAsia="ru-RU"/>
        </w:rPr>
        <w:t xml:space="preserve"> для запобігання порушенням академічної доброчесності, підвищення якості освіти та сприяння інноваціям у навчанні, дослідженнях і адміністративних процесах, забезпечення етичних норм та стандартизації застосування ШІ </w:t>
      </w:r>
      <w:r w:rsidR="00070ED4">
        <w:rPr>
          <w:rFonts w:ascii="Times New Roman" w:eastAsia="Times New Roman" w:hAnsi="Times New Roman" w:cs="Times New Roman"/>
          <w:color w:val="000000"/>
          <w:sz w:val="28"/>
          <w:lang w:eastAsia="ru-RU"/>
        </w:rPr>
        <w:t xml:space="preserve">в академічній діяльності </w:t>
      </w:r>
      <w:r w:rsidR="00070ED4">
        <w:rPr>
          <w:rFonts w:ascii="Times New Roman" w:eastAsia="Times New Roman" w:hAnsi="Times New Roman" w:cs="Times New Roman"/>
          <w:color w:val="000000"/>
          <w:sz w:val="28"/>
          <w:lang w:val="uk-UA" w:eastAsia="ru-RU"/>
        </w:rPr>
        <w:t>Закладу</w:t>
      </w:r>
      <w:r w:rsidRPr="008A69B0">
        <w:rPr>
          <w:rFonts w:ascii="Times New Roman" w:eastAsia="Times New Roman" w:hAnsi="Times New Roman" w:cs="Times New Roman"/>
          <w:color w:val="000000"/>
          <w:sz w:val="28"/>
          <w:lang w:eastAsia="ru-RU"/>
        </w:rPr>
        <w:t xml:space="preserve"> та поширюється на всіх учасників освітнього процесу. </w:t>
      </w:r>
    </w:p>
    <w:p w:rsidR="008A69B0" w:rsidRPr="008A69B0" w:rsidRDefault="008A69B0" w:rsidP="008A69B0">
      <w:pPr>
        <w:spacing w:after="37" w:line="267" w:lineRule="auto"/>
        <w:ind w:left="-15" w:firstLine="567"/>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Застосування ШІ</w:t>
      </w:r>
      <w:r w:rsidR="00070ED4">
        <w:rPr>
          <w:rFonts w:ascii="Times New Roman" w:eastAsia="Times New Roman" w:hAnsi="Times New Roman" w:cs="Times New Roman"/>
          <w:color w:val="000000"/>
          <w:sz w:val="28"/>
          <w:lang w:eastAsia="ru-RU"/>
        </w:rPr>
        <w:t xml:space="preserve"> в освітньому середовищі </w:t>
      </w:r>
      <w:r w:rsidR="00070ED4">
        <w:rPr>
          <w:rFonts w:ascii="Times New Roman" w:eastAsia="Times New Roman" w:hAnsi="Times New Roman" w:cs="Times New Roman"/>
          <w:color w:val="000000"/>
          <w:sz w:val="28"/>
          <w:lang w:val="uk-UA" w:eastAsia="ru-RU"/>
        </w:rPr>
        <w:t>Закладу</w:t>
      </w:r>
      <w:r w:rsidRPr="008A69B0">
        <w:rPr>
          <w:rFonts w:ascii="Times New Roman" w:eastAsia="Times New Roman" w:hAnsi="Times New Roman" w:cs="Times New Roman"/>
          <w:color w:val="000000"/>
          <w:sz w:val="28"/>
          <w:lang w:eastAsia="ru-RU"/>
        </w:rPr>
        <w:t xml:space="preserve"> є інноваційним для таких напрямів: </w:t>
      </w:r>
    </w:p>
    <w:p w:rsidR="008A69B0" w:rsidRPr="008A69B0" w:rsidRDefault="008A69B0" w:rsidP="008A69B0">
      <w:pPr>
        <w:numPr>
          <w:ilvl w:val="0"/>
          <w:numId w:val="1"/>
        </w:numPr>
        <w:spacing w:after="13"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інтеграція ШІ в освітній процес; </w:t>
      </w:r>
    </w:p>
    <w:p w:rsidR="008A69B0" w:rsidRPr="008A69B0" w:rsidRDefault="008A69B0" w:rsidP="008A69B0">
      <w:pPr>
        <w:numPr>
          <w:ilvl w:val="0"/>
          <w:numId w:val="1"/>
        </w:numPr>
        <w:spacing w:after="13"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підтримка інклюзивності; </w:t>
      </w:r>
    </w:p>
    <w:p w:rsidR="008A69B0" w:rsidRPr="008A69B0" w:rsidRDefault="008A69B0" w:rsidP="008A69B0">
      <w:pPr>
        <w:numPr>
          <w:ilvl w:val="0"/>
          <w:numId w:val="1"/>
        </w:numPr>
        <w:spacing w:after="13"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управління освітнім процесом, моніторинг та оцінювання; </w:t>
      </w:r>
    </w:p>
    <w:p w:rsidR="008A69B0" w:rsidRPr="008A69B0" w:rsidRDefault="008A69B0" w:rsidP="008A69B0">
      <w:pPr>
        <w:numPr>
          <w:ilvl w:val="0"/>
          <w:numId w:val="1"/>
        </w:numPr>
        <w:spacing w:after="13"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адміністративна підтримка; </w:t>
      </w:r>
    </w:p>
    <w:p w:rsidR="008A69B0" w:rsidRPr="008A69B0" w:rsidRDefault="008A69B0" w:rsidP="008A69B0">
      <w:pPr>
        <w:numPr>
          <w:ilvl w:val="0"/>
          <w:numId w:val="1"/>
        </w:numPr>
        <w:spacing w:after="13"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безперервний</w:t>
      </w:r>
      <w:r w:rsidR="00070ED4">
        <w:rPr>
          <w:rFonts w:ascii="Times New Roman" w:eastAsia="Times New Roman" w:hAnsi="Times New Roman" w:cs="Times New Roman"/>
          <w:color w:val="000000"/>
          <w:sz w:val="28"/>
          <w:lang w:eastAsia="ru-RU"/>
        </w:rPr>
        <w:t xml:space="preserve"> професійний розвиток вчителів</w:t>
      </w:r>
      <w:r w:rsidRPr="008A69B0">
        <w:rPr>
          <w:rFonts w:ascii="Times New Roman" w:eastAsia="Times New Roman" w:hAnsi="Times New Roman" w:cs="Times New Roman"/>
          <w:color w:val="000000"/>
          <w:sz w:val="28"/>
          <w:lang w:eastAsia="ru-RU"/>
        </w:rPr>
        <w:t xml:space="preserve"> та адм</w:t>
      </w:r>
      <w:r w:rsidR="00070ED4">
        <w:rPr>
          <w:rFonts w:ascii="Times New Roman" w:eastAsia="Times New Roman" w:hAnsi="Times New Roman" w:cs="Times New Roman"/>
          <w:color w:val="000000"/>
          <w:sz w:val="28"/>
          <w:lang w:eastAsia="ru-RU"/>
        </w:rPr>
        <w:t xml:space="preserve">іністративного персоналу </w:t>
      </w:r>
      <w:r w:rsidR="00070ED4">
        <w:rPr>
          <w:rFonts w:ascii="Times New Roman" w:eastAsia="Times New Roman" w:hAnsi="Times New Roman" w:cs="Times New Roman"/>
          <w:color w:val="000000"/>
          <w:sz w:val="28"/>
          <w:lang w:val="uk-UA" w:eastAsia="ru-RU"/>
        </w:rPr>
        <w:t>Закладу</w:t>
      </w:r>
      <w:r w:rsidRPr="008A69B0">
        <w:rPr>
          <w:rFonts w:ascii="Times New Roman" w:eastAsia="Times New Roman" w:hAnsi="Times New Roman" w:cs="Times New Roman"/>
          <w:color w:val="000000"/>
          <w:sz w:val="28"/>
          <w:lang w:eastAsia="ru-RU"/>
        </w:rPr>
        <w:t xml:space="preserve">. </w:t>
      </w:r>
    </w:p>
    <w:p w:rsidR="008A69B0" w:rsidRPr="008A69B0" w:rsidRDefault="008A69B0" w:rsidP="008A69B0">
      <w:pPr>
        <w:spacing w:after="68"/>
        <w:ind w:left="567"/>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w:t>
      </w:r>
    </w:p>
    <w:p w:rsidR="008A69B0" w:rsidRPr="008A69B0" w:rsidRDefault="008A69B0" w:rsidP="008A69B0">
      <w:pPr>
        <w:keepNext/>
        <w:keepLines/>
        <w:numPr>
          <w:ilvl w:val="1"/>
          <w:numId w:val="0"/>
        </w:numPr>
        <w:spacing w:after="4"/>
        <w:ind w:left="858" w:right="3" w:hanging="502"/>
        <w:jc w:val="center"/>
        <w:outlineLvl w:val="1"/>
        <w:rPr>
          <w:rFonts w:ascii="Times New Roman" w:eastAsia="Times New Roman" w:hAnsi="Times New Roman" w:cs="Times New Roman"/>
          <w:b/>
          <w:color w:val="000000"/>
          <w:sz w:val="28"/>
          <w:lang w:eastAsia="ru-RU"/>
        </w:rPr>
      </w:pPr>
      <w:bookmarkStart w:id="3" w:name="_Toc15434"/>
      <w:r w:rsidRPr="008A69B0">
        <w:rPr>
          <w:rFonts w:ascii="Times New Roman" w:eastAsia="Times New Roman" w:hAnsi="Times New Roman" w:cs="Times New Roman"/>
          <w:b/>
          <w:color w:val="000000"/>
          <w:sz w:val="28"/>
          <w:lang w:eastAsia="ru-RU"/>
        </w:rPr>
        <w:t xml:space="preserve">Сфера дії та відповідальність </w:t>
      </w:r>
      <w:bookmarkEnd w:id="3"/>
    </w:p>
    <w:p w:rsidR="008A69B0" w:rsidRPr="008A69B0" w:rsidRDefault="008A69B0" w:rsidP="008A69B0">
      <w:pPr>
        <w:spacing w:after="41" w:line="267" w:lineRule="auto"/>
        <w:ind w:left="-15" w:firstLine="567"/>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Політика поширюється на всіх учасникі</w:t>
      </w:r>
      <w:r w:rsidR="00070ED4">
        <w:rPr>
          <w:rFonts w:ascii="Times New Roman" w:eastAsia="Times New Roman" w:hAnsi="Times New Roman" w:cs="Times New Roman"/>
          <w:color w:val="000000"/>
          <w:sz w:val="28"/>
          <w:lang w:eastAsia="ru-RU"/>
        </w:rPr>
        <w:t>в освітнього процесу: вчителів</w:t>
      </w:r>
      <w:r w:rsidRPr="008A69B0">
        <w:rPr>
          <w:rFonts w:ascii="Times New Roman" w:eastAsia="Times New Roman" w:hAnsi="Times New Roman" w:cs="Times New Roman"/>
          <w:color w:val="000000"/>
          <w:sz w:val="28"/>
          <w:lang w:eastAsia="ru-RU"/>
        </w:rPr>
        <w:t xml:space="preserve">, здобувачів освіти, адміністративних працівників та інших осіб, що </w:t>
      </w:r>
      <w:r w:rsidR="00070ED4">
        <w:rPr>
          <w:rFonts w:ascii="Times New Roman" w:eastAsia="Times New Roman" w:hAnsi="Times New Roman" w:cs="Times New Roman"/>
          <w:color w:val="000000"/>
          <w:sz w:val="28"/>
          <w:lang w:eastAsia="ru-RU"/>
        </w:rPr>
        <w:t xml:space="preserve">мають доступ до ресурсів </w:t>
      </w:r>
      <w:r w:rsidR="00070ED4">
        <w:rPr>
          <w:rFonts w:ascii="Times New Roman" w:eastAsia="Times New Roman" w:hAnsi="Times New Roman" w:cs="Times New Roman"/>
          <w:color w:val="000000"/>
          <w:sz w:val="28"/>
          <w:lang w:val="uk-UA" w:eastAsia="ru-RU"/>
        </w:rPr>
        <w:t>Закладу</w:t>
      </w:r>
      <w:r w:rsidRPr="008A69B0">
        <w:rPr>
          <w:rFonts w:ascii="Times New Roman" w:eastAsia="Times New Roman" w:hAnsi="Times New Roman" w:cs="Times New Roman"/>
          <w:color w:val="000000"/>
          <w:sz w:val="28"/>
          <w:lang w:eastAsia="ru-RU"/>
        </w:rPr>
        <w:t xml:space="preserve"> для використання технологій ШІ в академічній діяльності, зокрема: </w:t>
      </w:r>
    </w:p>
    <w:p w:rsidR="008A69B0" w:rsidRPr="008A69B0" w:rsidRDefault="008A69B0" w:rsidP="008A69B0">
      <w:pPr>
        <w:numPr>
          <w:ilvl w:val="0"/>
          <w:numId w:val="2"/>
        </w:numPr>
        <w:spacing w:after="37"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здобувачів освіти, які використовують ШІ в освітній, дослідницькій та позанавчальній діяльності; </w:t>
      </w:r>
    </w:p>
    <w:p w:rsidR="008A69B0" w:rsidRPr="008A69B0" w:rsidRDefault="008A69B0" w:rsidP="008A69B0">
      <w:pPr>
        <w:numPr>
          <w:ilvl w:val="0"/>
          <w:numId w:val="2"/>
        </w:numPr>
        <w:spacing w:after="42"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lastRenderedPageBreak/>
        <w:t xml:space="preserve">педагогічних працівників, які застосовують ШІ для створення навчальних матеріалів, оцінювання та індивідуалізації навчання, для аналізу даних та проведення досліджень; </w:t>
      </w:r>
    </w:p>
    <w:p w:rsidR="008A69B0" w:rsidRPr="008A69B0" w:rsidRDefault="008A69B0" w:rsidP="008A69B0">
      <w:pPr>
        <w:numPr>
          <w:ilvl w:val="0"/>
          <w:numId w:val="2"/>
        </w:numPr>
        <w:spacing w:after="13"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адміністративний персонал, що використовує ШІ для автоматизації повсякденних завдань, оптимізації управління ресурсами та моніторингу результатів. </w:t>
      </w:r>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Політика використання ШІ є відкритим документом, доступним для </w:t>
      </w:r>
      <w:r w:rsidR="00070ED4">
        <w:rPr>
          <w:rFonts w:ascii="Times New Roman" w:eastAsia="Times New Roman" w:hAnsi="Times New Roman" w:cs="Times New Roman"/>
          <w:color w:val="000000"/>
          <w:sz w:val="28"/>
          <w:lang w:eastAsia="ru-RU"/>
        </w:rPr>
        <w:t xml:space="preserve">всіх учасників спільноти </w:t>
      </w:r>
      <w:r w:rsidR="00070ED4">
        <w:rPr>
          <w:rFonts w:ascii="Times New Roman" w:eastAsia="Times New Roman" w:hAnsi="Times New Roman" w:cs="Times New Roman"/>
          <w:color w:val="000000"/>
          <w:sz w:val="28"/>
          <w:lang w:val="uk-UA" w:eastAsia="ru-RU"/>
        </w:rPr>
        <w:t>Закладу</w:t>
      </w:r>
      <w:r w:rsidRPr="008A69B0">
        <w:rPr>
          <w:rFonts w:ascii="Times New Roman" w:eastAsia="Times New Roman" w:hAnsi="Times New Roman" w:cs="Times New Roman"/>
          <w:color w:val="000000"/>
          <w:sz w:val="28"/>
          <w:lang w:eastAsia="ru-RU"/>
        </w:rPr>
        <w:t>, зокрема здобувачів</w:t>
      </w:r>
      <w:r w:rsidR="00070ED4">
        <w:rPr>
          <w:rFonts w:ascii="Times New Roman" w:eastAsia="Times New Roman" w:hAnsi="Times New Roman" w:cs="Times New Roman"/>
          <w:color w:val="000000"/>
          <w:sz w:val="28"/>
          <w:lang w:eastAsia="ru-RU"/>
        </w:rPr>
        <w:t xml:space="preserve"> освіти,</w:t>
      </w:r>
      <w:r w:rsidRPr="008A69B0">
        <w:rPr>
          <w:rFonts w:ascii="Times New Roman" w:eastAsia="Times New Roman" w:hAnsi="Times New Roman" w:cs="Times New Roman"/>
          <w:color w:val="000000"/>
          <w:sz w:val="28"/>
          <w:lang w:eastAsia="ru-RU"/>
        </w:rPr>
        <w:t xml:space="preserve"> педагогічних працівників, адміністративного персоналу. </w:t>
      </w:r>
    </w:p>
    <w:p w:rsidR="008A69B0" w:rsidRPr="008A69B0" w:rsidRDefault="008A69B0" w:rsidP="008A69B0">
      <w:pPr>
        <w:spacing w:after="69"/>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w:t>
      </w:r>
    </w:p>
    <w:p w:rsidR="008A69B0" w:rsidRPr="008A69B0" w:rsidRDefault="008A69B0" w:rsidP="008A69B0">
      <w:pPr>
        <w:keepNext/>
        <w:keepLines/>
        <w:numPr>
          <w:ilvl w:val="1"/>
          <w:numId w:val="0"/>
        </w:numPr>
        <w:spacing w:after="4"/>
        <w:ind w:left="858" w:right="2" w:hanging="502"/>
        <w:jc w:val="center"/>
        <w:outlineLvl w:val="1"/>
        <w:rPr>
          <w:rFonts w:ascii="Times New Roman" w:eastAsia="Times New Roman" w:hAnsi="Times New Roman" w:cs="Times New Roman"/>
          <w:b/>
          <w:color w:val="000000"/>
          <w:sz w:val="28"/>
          <w:lang w:eastAsia="ru-RU"/>
        </w:rPr>
      </w:pPr>
      <w:bookmarkStart w:id="4" w:name="_Toc15435"/>
      <w:r w:rsidRPr="008A69B0">
        <w:rPr>
          <w:rFonts w:ascii="Times New Roman" w:eastAsia="Times New Roman" w:hAnsi="Times New Roman" w:cs="Times New Roman"/>
          <w:b/>
          <w:color w:val="000000"/>
          <w:sz w:val="28"/>
          <w:lang w:eastAsia="ru-RU"/>
        </w:rPr>
        <w:t xml:space="preserve">Визначення, терміни та скорочення </w:t>
      </w:r>
      <w:bookmarkEnd w:id="4"/>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2D7152">
        <w:rPr>
          <w:rFonts w:ascii="Times New Roman" w:eastAsia="Times New Roman" w:hAnsi="Times New Roman" w:cs="Times New Roman"/>
          <w:b/>
          <w:i/>
          <w:color w:val="000000"/>
          <w:sz w:val="28"/>
          <w:lang w:eastAsia="ru-RU"/>
        </w:rPr>
        <w:t>Галюцинація системи ШІ</w:t>
      </w:r>
      <w:r w:rsidRPr="008A69B0">
        <w:rPr>
          <w:rFonts w:ascii="Times New Roman" w:eastAsia="Times New Roman" w:hAnsi="Times New Roman" w:cs="Times New Roman"/>
          <w:color w:val="000000"/>
          <w:sz w:val="28"/>
          <w:lang w:eastAsia="ru-RU"/>
        </w:rPr>
        <w:t xml:space="preserve"> (англ. AIHallucination) – неправильні або оманливі результати, які генерують моделі ШІ. Ці помилки можуть бути спричинені різними факторами, зокрема недостатньою кількістю навчальних даних, неправильними припущеннями, зробленими моделлю, або упередженнями в даних, що використовуються для навчання моделі. </w:t>
      </w:r>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2D7152">
        <w:rPr>
          <w:rFonts w:ascii="Times New Roman" w:eastAsia="Times New Roman" w:hAnsi="Times New Roman" w:cs="Times New Roman"/>
          <w:b/>
          <w:i/>
          <w:color w:val="000000"/>
          <w:sz w:val="28"/>
          <w:lang w:eastAsia="ru-RU"/>
        </w:rPr>
        <w:t>Генеративний ШІ</w:t>
      </w:r>
      <w:r w:rsidRPr="008A69B0">
        <w:rPr>
          <w:rFonts w:ascii="Times New Roman" w:eastAsia="Times New Roman" w:hAnsi="Times New Roman" w:cs="Times New Roman"/>
          <w:color w:val="000000"/>
          <w:sz w:val="28"/>
          <w:lang w:eastAsia="ru-RU"/>
        </w:rPr>
        <w:t xml:space="preserve"> (англ. Generative AI) – система ШІ, яка, використовуючи генеративні моделі, навчені на великих обсягах даних, здатна створювати новий, оригінальний контент (тексти, зображення, аудіо- та відеоматеріали). Прикладами систем генеративного ШІ є ChatGPT, Copilot, Claude, Gemini, Midjourney, DALLE, Stable Diffusion та інші. </w:t>
      </w:r>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2D7152">
        <w:rPr>
          <w:rFonts w:ascii="Times New Roman" w:eastAsia="Times New Roman" w:hAnsi="Times New Roman" w:cs="Times New Roman"/>
          <w:b/>
          <w:i/>
          <w:color w:val="000000"/>
          <w:sz w:val="28"/>
          <w:lang w:eastAsia="ru-RU"/>
        </w:rPr>
        <w:t>Промпт</w:t>
      </w:r>
      <w:r w:rsidRPr="008A69B0">
        <w:rPr>
          <w:rFonts w:ascii="Times New Roman" w:eastAsia="Times New Roman" w:hAnsi="Times New Roman" w:cs="Times New Roman"/>
          <w:color w:val="000000"/>
          <w:sz w:val="28"/>
          <w:lang w:eastAsia="ru-RU"/>
        </w:rPr>
        <w:t xml:space="preserve"> (англ. Prompt) – запит, що описує завдання, яке повинна виконати система ШІ. Текстова або вербальна інструкція, яку користувач надає з метою керування або визначення напрямку виходу генеративного процесу. Це може бути запитання, завдання або інше формулювання, яке надає контекст чи вказівки для створення текстового відгуку або виконання завдання засобами ШІ. Промпт використовується для налаштування моделі та уточнення її відповідей чи вихідних результатів згідно з конкретними потребами користувача. </w:t>
      </w:r>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2D7152">
        <w:rPr>
          <w:rFonts w:ascii="Times New Roman" w:eastAsia="Times New Roman" w:hAnsi="Times New Roman" w:cs="Times New Roman"/>
          <w:b/>
          <w:i/>
          <w:color w:val="000000"/>
          <w:sz w:val="28"/>
          <w:lang w:eastAsia="ru-RU"/>
        </w:rPr>
        <w:t>Система ШІ</w:t>
      </w:r>
      <w:r w:rsidRPr="008A69B0">
        <w:rPr>
          <w:rFonts w:ascii="Times New Roman" w:eastAsia="Times New Roman" w:hAnsi="Times New Roman" w:cs="Times New Roman"/>
          <w:color w:val="000000"/>
          <w:sz w:val="28"/>
          <w:lang w:eastAsia="ru-RU"/>
        </w:rPr>
        <w:t xml:space="preserve"> (англ. АІsystem) – машинна система, яка на основі отриманих вхідних даних робить висновок щодо того, як генерувати результати (як-от прогнозування, створення контенту, надання рекомендацій або рішень), які можуть впливати на фізичне або віртуальне середовище. Різні системи ШІ відрізняються за рівнем автономності (можливості працювати без втручання людини) та адаптивності (можливості бути гнучким і підлаштовуватися під середовище) після застосування. </w:t>
      </w:r>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2D7152">
        <w:rPr>
          <w:rFonts w:ascii="Times New Roman" w:eastAsia="Times New Roman" w:hAnsi="Times New Roman" w:cs="Times New Roman"/>
          <w:b/>
          <w:i/>
          <w:color w:val="000000"/>
          <w:sz w:val="28"/>
          <w:lang w:eastAsia="ru-RU"/>
        </w:rPr>
        <w:t>Штучний інтелект</w:t>
      </w:r>
      <w:r w:rsidRPr="008A69B0">
        <w:rPr>
          <w:rFonts w:ascii="Times New Roman" w:eastAsia="Times New Roman" w:hAnsi="Times New Roman" w:cs="Times New Roman"/>
          <w:color w:val="000000"/>
          <w:sz w:val="28"/>
          <w:lang w:eastAsia="ru-RU"/>
        </w:rPr>
        <w:t xml:space="preserve"> (англ. Artificial Intelligence (AI)) – як галузь: загальна назва сукупності інформаційних технологій (алгоритмів, методів, підходів, моделей та сервісів), здатних виконувати завдання, які зазвичай вимагають людського інтелекту. ШІ охоплює широкий спектр підходів, </w:t>
      </w:r>
      <w:r w:rsidRPr="008A69B0">
        <w:rPr>
          <w:rFonts w:ascii="Times New Roman" w:eastAsia="Times New Roman" w:hAnsi="Times New Roman" w:cs="Times New Roman"/>
          <w:color w:val="000000"/>
          <w:sz w:val="28"/>
          <w:lang w:eastAsia="ru-RU"/>
        </w:rPr>
        <w:lastRenderedPageBreak/>
        <w:t xml:space="preserve">зокрема тих, що ґрунтуються на навчанні, логіці, пошуку та ймовірнісному міркуванні; як інструмент: організована сукупність інформаційних технологій, із застосуванням якої можливо виконувати складні комплексні завдання шляхом використання системи наукових методів досліджень й алгоритмів обробки інформації, отриманої або самостійно створеної під час роботи, а також створювати та використовувати власні бази знань, моделі ухвалення рішень, алгоритми роботи з інформацією та визначати способи досягнення поставлених завдань. Також термін «ШІ» використовують як синонім терміна «система ШІ». </w:t>
      </w:r>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2D7152">
        <w:rPr>
          <w:rFonts w:ascii="Times New Roman" w:eastAsia="Times New Roman" w:hAnsi="Times New Roman" w:cs="Times New Roman"/>
          <w:b/>
          <w:i/>
          <w:color w:val="000000"/>
          <w:sz w:val="28"/>
          <w:lang w:eastAsia="ru-RU"/>
        </w:rPr>
        <w:t>ШІ-грамотність</w:t>
      </w:r>
      <w:r w:rsidRPr="008A69B0">
        <w:rPr>
          <w:rFonts w:ascii="Times New Roman" w:eastAsia="Times New Roman" w:hAnsi="Times New Roman" w:cs="Times New Roman"/>
          <w:color w:val="000000"/>
          <w:sz w:val="28"/>
          <w:lang w:eastAsia="ru-RU"/>
        </w:rPr>
        <w:t xml:space="preserve"> (англ. AILiteracy) – розуміння учасниками освітнього процесу основних принципів відповідального застосування систем ШІ, володіння навичками розпізнавання, коли використовується ШІ, усвідомлення його обмежень та ризиків, пов’язаних з невідповідальним використанням. </w:t>
      </w:r>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Більшу кількість термінів викладено в Словнику термінів у сфері штучного інтелекту. </w:t>
      </w:r>
    </w:p>
    <w:p w:rsidR="008A69B0" w:rsidRPr="008A69B0" w:rsidRDefault="008A69B0" w:rsidP="008A69B0">
      <w:pPr>
        <w:spacing w:after="64"/>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w:t>
      </w:r>
    </w:p>
    <w:p w:rsidR="008A69B0" w:rsidRPr="008A69B0" w:rsidRDefault="008A69B0" w:rsidP="008A69B0">
      <w:pPr>
        <w:keepNext/>
        <w:keepLines/>
        <w:numPr>
          <w:ilvl w:val="1"/>
          <w:numId w:val="0"/>
        </w:numPr>
        <w:spacing w:after="4"/>
        <w:ind w:left="858" w:right="1" w:hanging="502"/>
        <w:jc w:val="center"/>
        <w:outlineLvl w:val="1"/>
        <w:rPr>
          <w:rFonts w:ascii="Times New Roman" w:eastAsia="Times New Roman" w:hAnsi="Times New Roman" w:cs="Times New Roman"/>
          <w:b/>
          <w:color w:val="000000"/>
          <w:sz w:val="28"/>
          <w:lang w:eastAsia="ru-RU"/>
        </w:rPr>
      </w:pPr>
      <w:bookmarkStart w:id="5" w:name="_Toc15436"/>
      <w:r w:rsidRPr="008A69B0">
        <w:rPr>
          <w:rFonts w:ascii="Times New Roman" w:eastAsia="Times New Roman" w:hAnsi="Times New Roman" w:cs="Times New Roman"/>
          <w:b/>
          <w:color w:val="000000"/>
          <w:sz w:val="28"/>
          <w:lang w:eastAsia="ru-RU"/>
        </w:rPr>
        <w:t xml:space="preserve">Нормативна база </w:t>
      </w:r>
      <w:bookmarkEnd w:id="5"/>
    </w:p>
    <w:p w:rsidR="008A69B0" w:rsidRPr="008A69B0" w:rsidRDefault="008A69B0" w:rsidP="008A69B0">
      <w:pPr>
        <w:spacing w:after="13" w:line="267" w:lineRule="auto"/>
        <w:ind w:left="-15" w:firstLine="70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Політика є рамковим документом, який служить основою для створення детальних інструкцій, політик і процедур на рівні підрозділі</w:t>
      </w:r>
      <w:r w:rsidR="002D7152">
        <w:rPr>
          <w:rFonts w:ascii="Times New Roman" w:eastAsia="Times New Roman" w:hAnsi="Times New Roman" w:cs="Times New Roman"/>
          <w:color w:val="000000"/>
          <w:sz w:val="28"/>
          <w:lang w:eastAsia="ru-RU"/>
        </w:rPr>
        <w:t xml:space="preserve">в </w:t>
      </w:r>
      <w:r w:rsidR="002D7152">
        <w:rPr>
          <w:rFonts w:ascii="Times New Roman" w:eastAsia="Times New Roman" w:hAnsi="Times New Roman" w:cs="Times New Roman"/>
          <w:color w:val="000000"/>
          <w:sz w:val="28"/>
          <w:lang w:val="uk-UA" w:eastAsia="ru-RU"/>
        </w:rPr>
        <w:t>Закладу</w:t>
      </w:r>
      <w:r w:rsidRPr="008A69B0">
        <w:rPr>
          <w:rFonts w:ascii="Times New Roman" w:eastAsia="Times New Roman" w:hAnsi="Times New Roman" w:cs="Times New Roman"/>
          <w:color w:val="000000"/>
          <w:sz w:val="28"/>
          <w:lang w:eastAsia="ru-RU"/>
        </w:rPr>
        <w:t xml:space="preserve"> і розроблена відповідно до: </w:t>
      </w:r>
    </w:p>
    <w:p w:rsidR="008A69B0" w:rsidRPr="008A69B0" w:rsidRDefault="008A69B0" w:rsidP="008A69B0">
      <w:pPr>
        <w:numPr>
          <w:ilvl w:val="0"/>
          <w:numId w:val="3"/>
        </w:numPr>
        <w:spacing w:after="34"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Artificial Intelligence Act Європейського Союзу (Закон про штучний інтелект), що визначає гармонізовані правила для безпечного та відповідального впровадження штучного інтелекту; </w:t>
      </w:r>
    </w:p>
    <w:p w:rsidR="008A69B0" w:rsidRPr="008A69B0" w:rsidRDefault="008A69B0" w:rsidP="008A69B0">
      <w:pPr>
        <w:numPr>
          <w:ilvl w:val="0"/>
          <w:numId w:val="3"/>
        </w:numPr>
        <w:spacing w:after="13"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Законів України;  </w:t>
      </w:r>
    </w:p>
    <w:p w:rsidR="008A69B0" w:rsidRPr="008A69B0" w:rsidRDefault="008A69B0" w:rsidP="008A69B0">
      <w:pPr>
        <w:numPr>
          <w:ilvl w:val="0"/>
          <w:numId w:val="3"/>
        </w:numPr>
        <w:spacing w:after="40"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нормативних документів уряду України, зокрема «Концепції розвитку ШІ в Україні», схваленої розпорядженням Кабінету Міністрів України від 2 грудня 2020 р. № 1556-р; </w:t>
      </w:r>
    </w:p>
    <w:p w:rsidR="008A69B0" w:rsidRPr="008A69B0" w:rsidRDefault="002D7152" w:rsidP="008A69B0">
      <w:pPr>
        <w:numPr>
          <w:ilvl w:val="0"/>
          <w:numId w:val="3"/>
        </w:numPr>
        <w:spacing w:after="41" w:line="267" w:lineRule="auto"/>
        <w:ind w:hanging="348"/>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val="uk-UA" w:eastAsia="ru-RU"/>
        </w:rPr>
        <w:t xml:space="preserve">інструктивно-методичних </w:t>
      </w:r>
      <w:r w:rsidR="008A69B0" w:rsidRPr="008A69B0">
        <w:rPr>
          <w:rFonts w:ascii="Times New Roman" w:eastAsia="Times New Roman" w:hAnsi="Times New Roman" w:cs="Times New Roman"/>
          <w:color w:val="000000"/>
          <w:sz w:val="28"/>
          <w:lang w:eastAsia="ru-RU"/>
        </w:rPr>
        <w:t>рекомендацій Міністерства цифрової трансформації України та Міністерства освіти і науки України щодо відповідального впровадження та використання технологій шту</w:t>
      </w:r>
      <w:r>
        <w:rPr>
          <w:rFonts w:ascii="Times New Roman" w:eastAsia="Times New Roman" w:hAnsi="Times New Roman" w:cs="Times New Roman"/>
          <w:color w:val="000000"/>
          <w:sz w:val="28"/>
          <w:lang w:eastAsia="ru-RU"/>
        </w:rPr>
        <w:t xml:space="preserve">чного інтелекту в закладах </w:t>
      </w:r>
      <w:r>
        <w:rPr>
          <w:rFonts w:ascii="Times New Roman" w:eastAsia="Times New Roman" w:hAnsi="Times New Roman" w:cs="Times New Roman"/>
          <w:color w:val="000000"/>
          <w:sz w:val="28"/>
          <w:lang w:val="uk-UA" w:eastAsia="ru-RU"/>
        </w:rPr>
        <w:t xml:space="preserve">загальної середньої </w:t>
      </w:r>
      <w:r>
        <w:rPr>
          <w:rFonts w:ascii="Times New Roman" w:eastAsia="Times New Roman" w:hAnsi="Times New Roman" w:cs="Times New Roman"/>
          <w:color w:val="000000"/>
          <w:sz w:val="28"/>
          <w:lang w:eastAsia="ru-RU"/>
        </w:rPr>
        <w:t xml:space="preserve"> освіти (</w:t>
      </w:r>
      <w:r w:rsidR="008A69B0" w:rsidRPr="008A69B0">
        <w:rPr>
          <w:rFonts w:ascii="Times New Roman" w:eastAsia="Times New Roman" w:hAnsi="Times New Roman" w:cs="Times New Roman"/>
          <w:color w:val="000000"/>
          <w:sz w:val="28"/>
          <w:lang w:eastAsia="ru-RU"/>
        </w:rPr>
        <w:t xml:space="preserve"> 2025); </w:t>
      </w:r>
    </w:p>
    <w:p w:rsidR="008A69B0" w:rsidRPr="008A69B0" w:rsidRDefault="008A69B0" w:rsidP="008A69B0">
      <w:pPr>
        <w:spacing w:after="61"/>
        <w:rPr>
          <w:rFonts w:ascii="Times New Roman" w:eastAsia="Times New Roman" w:hAnsi="Times New Roman" w:cs="Times New Roman"/>
          <w:color w:val="000000"/>
          <w:sz w:val="28"/>
          <w:lang w:eastAsia="ru-RU"/>
        </w:rPr>
      </w:pPr>
    </w:p>
    <w:p w:rsidR="008A69B0" w:rsidRPr="008A69B0" w:rsidRDefault="008A69B0" w:rsidP="008A69B0">
      <w:pPr>
        <w:keepNext/>
        <w:keepLines/>
        <w:numPr>
          <w:ilvl w:val="1"/>
          <w:numId w:val="0"/>
        </w:numPr>
        <w:spacing w:after="4"/>
        <w:ind w:left="858" w:hanging="502"/>
        <w:jc w:val="center"/>
        <w:outlineLvl w:val="1"/>
        <w:rPr>
          <w:rFonts w:ascii="Times New Roman" w:eastAsia="Times New Roman" w:hAnsi="Times New Roman" w:cs="Times New Roman"/>
          <w:b/>
          <w:color w:val="000000"/>
          <w:sz w:val="28"/>
          <w:lang w:eastAsia="ru-RU"/>
        </w:rPr>
      </w:pPr>
      <w:bookmarkStart w:id="6" w:name="_Toc15437"/>
      <w:r w:rsidRPr="008A69B0">
        <w:rPr>
          <w:rFonts w:ascii="Times New Roman" w:eastAsia="Times New Roman" w:hAnsi="Times New Roman" w:cs="Times New Roman"/>
          <w:b/>
          <w:color w:val="000000"/>
          <w:sz w:val="28"/>
          <w:lang w:eastAsia="ru-RU"/>
        </w:rPr>
        <w:t xml:space="preserve">Ціль Політики </w:t>
      </w:r>
      <w:bookmarkEnd w:id="6"/>
    </w:p>
    <w:p w:rsidR="008A69B0" w:rsidRPr="008A69B0" w:rsidRDefault="008A69B0" w:rsidP="008A69B0">
      <w:pPr>
        <w:spacing w:after="13" w:line="267" w:lineRule="auto"/>
        <w:ind w:left="-15" w:firstLine="70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Забезпечити уніфіковані підходи до ефективного, прозорого й відповідального використання систем ШІ в освітньому </w:t>
      </w:r>
      <w:r w:rsidR="002D7152">
        <w:rPr>
          <w:rFonts w:ascii="Times New Roman" w:eastAsia="Times New Roman" w:hAnsi="Times New Roman" w:cs="Times New Roman"/>
          <w:color w:val="000000"/>
          <w:sz w:val="28"/>
          <w:lang w:eastAsia="ru-RU"/>
        </w:rPr>
        <w:t xml:space="preserve">процесі </w:t>
      </w:r>
      <w:r w:rsidRPr="008A69B0">
        <w:rPr>
          <w:rFonts w:ascii="Times New Roman" w:eastAsia="Times New Roman" w:hAnsi="Times New Roman" w:cs="Times New Roman"/>
          <w:color w:val="000000"/>
          <w:sz w:val="28"/>
          <w:lang w:eastAsia="ru-RU"/>
        </w:rPr>
        <w:t>та</w:t>
      </w:r>
      <w:r w:rsidR="002D7152">
        <w:rPr>
          <w:rFonts w:ascii="Times New Roman" w:eastAsia="Times New Roman" w:hAnsi="Times New Roman" w:cs="Times New Roman"/>
          <w:color w:val="000000"/>
          <w:sz w:val="28"/>
          <w:lang w:eastAsia="ru-RU"/>
        </w:rPr>
        <w:t xml:space="preserve"> інноваційній діяльності </w:t>
      </w:r>
      <w:r w:rsidR="002D7152">
        <w:rPr>
          <w:rFonts w:ascii="Times New Roman" w:eastAsia="Times New Roman" w:hAnsi="Times New Roman" w:cs="Times New Roman"/>
          <w:color w:val="000000"/>
          <w:sz w:val="28"/>
          <w:lang w:val="uk-UA" w:eastAsia="ru-RU"/>
        </w:rPr>
        <w:t>Закладу</w:t>
      </w:r>
      <w:r w:rsidRPr="008A69B0">
        <w:rPr>
          <w:rFonts w:ascii="Times New Roman" w:eastAsia="Times New Roman" w:hAnsi="Times New Roman" w:cs="Times New Roman"/>
          <w:color w:val="000000"/>
          <w:sz w:val="28"/>
          <w:lang w:eastAsia="ru-RU"/>
        </w:rPr>
        <w:t xml:space="preserve">, а також у процесі управління закладом. </w:t>
      </w:r>
    </w:p>
    <w:p w:rsidR="008A69B0" w:rsidRPr="008A69B0" w:rsidRDefault="008A69B0" w:rsidP="008A69B0">
      <w:pPr>
        <w:spacing w:after="76"/>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w:t>
      </w:r>
    </w:p>
    <w:p w:rsidR="008A69B0" w:rsidRPr="008A69B0" w:rsidRDefault="008A69B0" w:rsidP="008A69B0">
      <w:pPr>
        <w:keepNext/>
        <w:keepLines/>
        <w:spacing w:after="4"/>
        <w:ind w:left="716" w:right="362" w:hanging="360"/>
        <w:jc w:val="center"/>
        <w:outlineLvl w:val="0"/>
        <w:rPr>
          <w:rFonts w:ascii="Times New Roman" w:eastAsia="Times New Roman" w:hAnsi="Times New Roman" w:cs="Times New Roman"/>
          <w:b/>
          <w:color w:val="000000"/>
          <w:sz w:val="28"/>
          <w:lang w:eastAsia="ru-RU"/>
        </w:rPr>
      </w:pPr>
      <w:bookmarkStart w:id="7" w:name="_Toc15438"/>
      <w:r w:rsidRPr="008A69B0">
        <w:rPr>
          <w:rFonts w:ascii="Times New Roman" w:eastAsia="Times New Roman" w:hAnsi="Times New Roman" w:cs="Times New Roman"/>
          <w:b/>
          <w:color w:val="000000"/>
          <w:sz w:val="28"/>
          <w:lang w:eastAsia="ru-RU"/>
        </w:rPr>
        <w:lastRenderedPageBreak/>
        <w:t xml:space="preserve">Упровадження технологій та систем штучного інтелекту </w:t>
      </w:r>
      <w:bookmarkEnd w:id="7"/>
    </w:p>
    <w:p w:rsidR="008A69B0" w:rsidRPr="008A69B0" w:rsidRDefault="008A69B0" w:rsidP="008A69B0">
      <w:pPr>
        <w:spacing w:after="24"/>
        <w:ind w:left="567"/>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w:t>
      </w:r>
    </w:p>
    <w:p w:rsidR="008A69B0" w:rsidRPr="008A69B0" w:rsidRDefault="008A69B0" w:rsidP="008A69B0">
      <w:pPr>
        <w:spacing w:after="42" w:line="267" w:lineRule="auto"/>
        <w:ind w:left="577" w:hanging="10"/>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Упро</w:t>
      </w:r>
      <w:r w:rsidR="002D7152">
        <w:rPr>
          <w:rFonts w:ascii="Times New Roman" w:eastAsia="Times New Roman" w:hAnsi="Times New Roman" w:cs="Times New Roman"/>
          <w:color w:val="000000"/>
          <w:sz w:val="28"/>
          <w:lang w:eastAsia="ru-RU"/>
        </w:rPr>
        <w:t xml:space="preserve">вадження технологій ШІ в </w:t>
      </w:r>
      <w:r w:rsidR="002D7152">
        <w:rPr>
          <w:rFonts w:ascii="Times New Roman" w:eastAsia="Times New Roman" w:hAnsi="Times New Roman" w:cs="Times New Roman"/>
          <w:color w:val="000000"/>
          <w:sz w:val="28"/>
          <w:lang w:val="uk-UA" w:eastAsia="ru-RU"/>
        </w:rPr>
        <w:t>Закладі</w:t>
      </w:r>
      <w:r w:rsidRPr="008A69B0">
        <w:rPr>
          <w:rFonts w:ascii="Times New Roman" w:eastAsia="Times New Roman" w:hAnsi="Times New Roman" w:cs="Times New Roman"/>
          <w:color w:val="000000"/>
          <w:sz w:val="28"/>
          <w:lang w:eastAsia="ru-RU"/>
        </w:rPr>
        <w:t xml:space="preserve"> забезпечується такими складовими: </w:t>
      </w:r>
    </w:p>
    <w:p w:rsidR="008A69B0" w:rsidRPr="008A69B0" w:rsidRDefault="008A69B0" w:rsidP="008A69B0">
      <w:pPr>
        <w:numPr>
          <w:ilvl w:val="0"/>
          <w:numId w:val="4"/>
        </w:numPr>
        <w:spacing w:after="42"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розробка внутрішніх політик щодо використання ШІ: розроблення правил і процедур вико</w:t>
      </w:r>
      <w:r w:rsidR="002D7152">
        <w:rPr>
          <w:rFonts w:ascii="Times New Roman" w:eastAsia="Times New Roman" w:hAnsi="Times New Roman" w:cs="Times New Roman"/>
          <w:color w:val="000000"/>
          <w:sz w:val="28"/>
          <w:lang w:eastAsia="ru-RU"/>
        </w:rPr>
        <w:t>ристання ШІ в освітній</w:t>
      </w:r>
      <w:r w:rsidRPr="008A69B0">
        <w:rPr>
          <w:rFonts w:ascii="Times New Roman" w:eastAsia="Times New Roman" w:hAnsi="Times New Roman" w:cs="Times New Roman"/>
          <w:color w:val="000000"/>
          <w:sz w:val="28"/>
          <w:lang w:eastAsia="ru-RU"/>
        </w:rPr>
        <w:t xml:space="preserve"> і адм</w:t>
      </w:r>
      <w:r w:rsidR="002D7152">
        <w:rPr>
          <w:rFonts w:ascii="Times New Roman" w:eastAsia="Times New Roman" w:hAnsi="Times New Roman" w:cs="Times New Roman"/>
          <w:color w:val="000000"/>
          <w:sz w:val="28"/>
          <w:lang w:eastAsia="ru-RU"/>
        </w:rPr>
        <w:t xml:space="preserve">іністративній діяльності </w:t>
      </w:r>
      <w:r w:rsidR="002D7152">
        <w:rPr>
          <w:rFonts w:ascii="Times New Roman" w:eastAsia="Times New Roman" w:hAnsi="Times New Roman" w:cs="Times New Roman"/>
          <w:color w:val="000000"/>
          <w:sz w:val="28"/>
          <w:lang w:val="uk-UA" w:eastAsia="ru-RU"/>
        </w:rPr>
        <w:t>Закладу</w:t>
      </w:r>
      <w:r w:rsidRPr="008A69B0">
        <w:rPr>
          <w:rFonts w:ascii="Times New Roman" w:eastAsia="Times New Roman" w:hAnsi="Times New Roman" w:cs="Times New Roman"/>
          <w:color w:val="000000"/>
          <w:sz w:val="28"/>
          <w:lang w:eastAsia="ru-RU"/>
        </w:rPr>
        <w:t xml:space="preserve">; </w:t>
      </w:r>
    </w:p>
    <w:p w:rsidR="008A69B0" w:rsidRPr="008A69B0" w:rsidRDefault="008A69B0" w:rsidP="008A69B0">
      <w:pPr>
        <w:numPr>
          <w:ilvl w:val="0"/>
          <w:numId w:val="4"/>
        </w:numPr>
        <w:spacing w:after="35"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періодичний перегляд і оновлення внутрішніх політик відповідно до нових нормативних актів і технологічних змін; </w:t>
      </w:r>
    </w:p>
    <w:p w:rsidR="008A69B0" w:rsidRPr="008A69B0" w:rsidRDefault="008A69B0" w:rsidP="008A69B0">
      <w:pPr>
        <w:numPr>
          <w:ilvl w:val="0"/>
          <w:numId w:val="4"/>
        </w:numPr>
        <w:spacing w:after="36"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інтеграція використання ШІ в стратегічні пл</w:t>
      </w:r>
      <w:r w:rsidR="002D7152">
        <w:rPr>
          <w:rFonts w:ascii="Times New Roman" w:eastAsia="Times New Roman" w:hAnsi="Times New Roman" w:cs="Times New Roman"/>
          <w:color w:val="000000"/>
          <w:sz w:val="28"/>
          <w:lang w:eastAsia="ru-RU"/>
        </w:rPr>
        <w:t xml:space="preserve">ани та програми розвитку </w:t>
      </w:r>
      <w:r w:rsidR="002D7152">
        <w:rPr>
          <w:rFonts w:ascii="Times New Roman" w:eastAsia="Times New Roman" w:hAnsi="Times New Roman" w:cs="Times New Roman"/>
          <w:color w:val="000000"/>
          <w:sz w:val="28"/>
          <w:lang w:val="uk-UA" w:eastAsia="ru-RU"/>
        </w:rPr>
        <w:t>Закладу</w:t>
      </w:r>
      <w:r w:rsidRPr="008A69B0">
        <w:rPr>
          <w:rFonts w:ascii="Times New Roman" w:eastAsia="Times New Roman" w:hAnsi="Times New Roman" w:cs="Times New Roman"/>
          <w:color w:val="000000"/>
          <w:sz w:val="28"/>
          <w:lang w:eastAsia="ru-RU"/>
        </w:rPr>
        <w:t>, зокрема освітню</w:t>
      </w:r>
      <w:r w:rsidR="002D7152">
        <w:rPr>
          <w:rFonts w:ascii="Times New Roman" w:eastAsia="Times New Roman" w:hAnsi="Times New Roman" w:cs="Times New Roman"/>
          <w:color w:val="000000"/>
          <w:sz w:val="28"/>
          <w:lang w:eastAsia="ru-RU"/>
        </w:rPr>
        <w:t xml:space="preserve"> діяльність, </w:t>
      </w:r>
      <w:r w:rsidRPr="008A69B0">
        <w:rPr>
          <w:rFonts w:ascii="Times New Roman" w:eastAsia="Times New Roman" w:hAnsi="Times New Roman" w:cs="Times New Roman"/>
          <w:color w:val="000000"/>
          <w:sz w:val="28"/>
          <w:lang w:eastAsia="ru-RU"/>
        </w:rPr>
        <w:t xml:space="preserve"> та управлінські процеси; </w:t>
      </w:r>
    </w:p>
    <w:p w:rsidR="008A69B0" w:rsidRPr="008A69B0" w:rsidRDefault="008A69B0" w:rsidP="008A69B0">
      <w:pPr>
        <w:numPr>
          <w:ilvl w:val="0"/>
          <w:numId w:val="4"/>
        </w:numPr>
        <w:spacing w:after="38"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визначення ключових цілей і показників ефективності для оцінювання впливу ШІ на цифрову трансформацію; </w:t>
      </w:r>
    </w:p>
    <w:p w:rsidR="008A69B0" w:rsidRPr="008A69B0" w:rsidRDefault="008A69B0" w:rsidP="008A69B0">
      <w:pPr>
        <w:numPr>
          <w:ilvl w:val="0"/>
          <w:numId w:val="4"/>
        </w:numPr>
        <w:spacing w:after="36"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забезпечення надійної технічної інфраструктури для ефективного впровадження систем ШІ; </w:t>
      </w:r>
    </w:p>
    <w:p w:rsidR="008A69B0" w:rsidRPr="008A69B0" w:rsidRDefault="008A69B0" w:rsidP="008A69B0">
      <w:pPr>
        <w:numPr>
          <w:ilvl w:val="0"/>
          <w:numId w:val="4"/>
        </w:numPr>
        <w:spacing w:after="13"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пі</w:t>
      </w:r>
      <w:r w:rsidR="002D7152">
        <w:rPr>
          <w:rFonts w:ascii="Times New Roman" w:eastAsia="Times New Roman" w:hAnsi="Times New Roman" w:cs="Times New Roman"/>
          <w:color w:val="000000"/>
          <w:sz w:val="28"/>
          <w:lang w:eastAsia="ru-RU"/>
        </w:rPr>
        <w:t xml:space="preserve">дготовка </w:t>
      </w:r>
      <w:r w:rsidRPr="008A69B0">
        <w:rPr>
          <w:rFonts w:ascii="Times New Roman" w:eastAsia="Times New Roman" w:hAnsi="Times New Roman" w:cs="Times New Roman"/>
          <w:color w:val="000000"/>
          <w:sz w:val="28"/>
          <w:lang w:eastAsia="ru-RU"/>
        </w:rPr>
        <w:t xml:space="preserve"> педагогічних працівників, здобувачів освіти та інших учасників освітнього процесу до ефективного використання ШІ шляхом проведення практичних тренінгів, навчання здобувачів освіти відповідальному використанню ШІ, розвитку критичного мислення та оцінювання ризиків, залучення зовнішніх експертів для проведення майстер-класів та воркшопів із сучасних технологій ШІ. </w:t>
      </w:r>
    </w:p>
    <w:p w:rsidR="008A69B0" w:rsidRPr="008A69B0" w:rsidRDefault="008A69B0" w:rsidP="008A69B0">
      <w:pPr>
        <w:spacing w:after="0"/>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w:t>
      </w:r>
    </w:p>
    <w:p w:rsidR="008A69B0" w:rsidRPr="008A69B0" w:rsidRDefault="008A69B0" w:rsidP="008A69B0">
      <w:pPr>
        <w:spacing w:after="0"/>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w:t>
      </w:r>
    </w:p>
    <w:p w:rsidR="008A69B0" w:rsidRPr="008A69B0" w:rsidRDefault="008A69B0" w:rsidP="008A69B0">
      <w:pPr>
        <w:keepNext/>
        <w:keepLines/>
        <w:spacing w:after="4"/>
        <w:ind w:left="716" w:right="365" w:hanging="360"/>
        <w:jc w:val="center"/>
        <w:outlineLvl w:val="0"/>
        <w:rPr>
          <w:rFonts w:ascii="Times New Roman" w:eastAsia="Times New Roman" w:hAnsi="Times New Roman" w:cs="Times New Roman"/>
          <w:b/>
          <w:color w:val="000000"/>
          <w:sz w:val="28"/>
          <w:lang w:eastAsia="ru-RU"/>
        </w:rPr>
      </w:pPr>
      <w:bookmarkStart w:id="8" w:name="_Toc15439"/>
      <w:r w:rsidRPr="008A69B0">
        <w:rPr>
          <w:rFonts w:ascii="Times New Roman" w:eastAsia="Times New Roman" w:hAnsi="Times New Roman" w:cs="Times New Roman"/>
          <w:b/>
          <w:color w:val="000000"/>
          <w:sz w:val="28"/>
          <w:lang w:eastAsia="ru-RU"/>
        </w:rPr>
        <w:t xml:space="preserve">Використання систем штучного інтелекту </w:t>
      </w:r>
      <w:bookmarkEnd w:id="8"/>
    </w:p>
    <w:p w:rsidR="008A69B0" w:rsidRPr="008A69B0" w:rsidRDefault="008A69B0" w:rsidP="008A69B0">
      <w:pPr>
        <w:spacing w:after="71"/>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w:t>
      </w:r>
    </w:p>
    <w:p w:rsidR="008A69B0" w:rsidRPr="008A69B0" w:rsidRDefault="008A69B0" w:rsidP="008A69B0">
      <w:pPr>
        <w:keepNext/>
        <w:keepLines/>
        <w:numPr>
          <w:ilvl w:val="1"/>
          <w:numId w:val="0"/>
        </w:numPr>
        <w:spacing w:after="4" w:line="269" w:lineRule="auto"/>
        <w:ind w:left="2194" w:hanging="502"/>
        <w:outlineLvl w:val="1"/>
        <w:rPr>
          <w:rFonts w:ascii="Times New Roman" w:eastAsia="Times New Roman" w:hAnsi="Times New Roman" w:cs="Times New Roman"/>
          <w:b/>
          <w:color w:val="000000"/>
          <w:sz w:val="28"/>
          <w:lang w:eastAsia="ru-RU"/>
        </w:rPr>
      </w:pPr>
      <w:bookmarkStart w:id="9" w:name="_Toc15440"/>
      <w:r w:rsidRPr="008A69B0">
        <w:rPr>
          <w:rFonts w:ascii="Times New Roman" w:eastAsia="Times New Roman" w:hAnsi="Times New Roman" w:cs="Times New Roman"/>
          <w:b/>
          <w:color w:val="000000"/>
          <w:sz w:val="28"/>
          <w:lang w:eastAsia="ru-RU"/>
        </w:rPr>
        <w:t xml:space="preserve">Основні принципи відповідального використання </w:t>
      </w:r>
      <w:bookmarkEnd w:id="9"/>
    </w:p>
    <w:p w:rsidR="008A69B0" w:rsidRPr="008A69B0" w:rsidRDefault="002D7152" w:rsidP="008A69B0">
      <w:pPr>
        <w:spacing w:after="13" w:line="267" w:lineRule="auto"/>
        <w:ind w:left="-15" w:firstLine="5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Використання систем ШІ у </w:t>
      </w:r>
      <w:r>
        <w:rPr>
          <w:rFonts w:ascii="Times New Roman" w:eastAsia="Times New Roman" w:hAnsi="Times New Roman" w:cs="Times New Roman"/>
          <w:color w:val="000000"/>
          <w:sz w:val="28"/>
          <w:lang w:val="uk-UA" w:eastAsia="ru-RU"/>
        </w:rPr>
        <w:t>Закладі</w:t>
      </w:r>
      <w:r w:rsidR="008A69B0" w:rsidRPr="008A69B0">
        <w:rPr>
          <w:rFonts w:ascii="Times New Roman" w:eastAsia="Times New Roman" w:hAnsi="Times New Roman" w:cs="Times New Roman"/>
          <w:color w:val="000000"/>
          <w:sz w:val="28"/>
          <w:lang w:eastAsia="ru-RU"/>
        </w:rPr>
        <w:t xml:space="preserve"> ґрунтується на таких ключових принципах: </w:t>
      </w:r>
    </w:p>
    <w:p w:rsidR="008A69B0" w:rsidRPr="002D7152" w:rsidRDefault="008A69B0" w:rsidP="008A69B0">
      <w:pPr>
        <w:numPr>
          <w:ilvl w:val="0"/>
          <w:numId w:val="5"/>
        </w:numPr>
        <w:spacing w:after="13" w:line="267" w:lineRule="auto"/>
        <w:ind w:left="848" w:hanging="281"/>
        <w:jc w:val="both"/>
        <w:rPr>
          <w:rFonts w:ascii="Times New Roman" w:eastAsia="Times New Roman" w:hAnsi="Times New Roman" w:cs="Times New Roman"/>
          <w:b/>
          <w:i/>
          <w:color w:val="000000"/>
          <w:sz w:val="28"/>
          <w:lang w:eastAsia="ru-RU"/>
        </w:rPr>
      </w:pPr>
      <w:r w:rsidRPr="002D7152">
        <w:rPr>
          <w:rFonts w:ascii="Times New Roman" w:eastAsia="Times New Roman" w:hAnsi="Times New Roman" w:cs="Times New Roman"/>
          <w:b/>
          <w:i/>
          <w:color w:val="000000"/>
          <w:sz w:val="28"/>
          <w:lang w:eastAsia="ru-RU"/>
        </w:rPr>
        <w:t xml:space="preserve">Доступність. </w:t>
      </w:r>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Забезпечення рівного доступу до технологій ШІ для всіх категорій користувачів, включно зі здобувачами освіти, науково-педагогічними та педагогічними працівниками, а також особами з особливими освітніми чи фізичними потребами. </w:t>
      </w:r>
    </w:p>
    <w:p w:rsidR="008A69B0" w:rsidRPr="002D7152" w:rsidRDefault="008A69B0" w:rsidP="008A69B0">
      <w:pPr>
        <w:numPr>
          <w:ilvl w:val="0"/>
          <w:numId w:val="5"/>
        </w:numPr>
        <w:spacing w:after="13" w:line="267" w:lineRule="auto"/>
        <w:ind w:left="848" w:hanging="281"/>
        <w:jc w:val="both"/>
        <w:rPr>
          <w:rFonts w:ascii="Times New Roman" w:eastAsia="Times New Roman" w:hAnsi="Times New Roman" w:cs="Times New Roman"/>
          <w:b/>
          <w:i/>
          <w:color w:val="000000"/>
          <w:sz w:val="28"/>
          <w:lang w:eastAsia="ru-RU"/>
        </w:rPr>
      </w:pPr>
      <w:r w:rsidRPr="002D7152">
        <w:rPr>
          <w:rFonts w:ascii="Times New Roman" w:eastAsia="Times New Roman" w:hAnsi="Times New Roman" w:cs="Times New Roman"/>
          <w:b/>
          <w:i/>
          <w:color w:val="000000"/>
          <w:sz w:val="28"/>
          <w:lang w:eastAsia="ru-RU"/>
        </w:rPr>
        <w:t xml:space="preserve">Законність і прозорість. </w:t>
      </w:r>
    </w:p>
    <w:p w:rsidR="008A69B0" w:rsidRPr="008A69B0" w:rsidRDefault="008A69B0" w:rsidP="008A69B0">
      <w:pPr>
        <w:spacing w:after="42" w:line="267" w:lineRule="auto"/>
        <w:ind w:left="-15" w:firstLine="567"/>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Використання систем ШІ повинно відповідати чинному законодавству України та міжнародним нормам, із забезпеченням відкритості процесів їх застосування, зокрема: </w:t>
      </w:r>
    </w:p>
    <w:p w:rsidR="008A69B0" w:rsidRPr="008A69B0" w:rsidRDefault="008A69B0" w:rsidP="008A69B0">
      <w:pPr>
        <w:numPr>
          <w:ilvl w:val="0"/>
          <w:numId w:val="6"/>
        </w:numPr>
        <w:spacing w:after="37" w:line="267" w:lineRule="auto"/>
        <w:ind w:left="853" w:hanging="286"/>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lastRenderedPageBreak/>
        <w:t xml:space="preserve">використання легальних і сертифікованих рішень – застосування лише тих систем ШІ, які відповідають встановленим нормативним вимогам; </w:t>
      </w:r>
    </w:p>
    <w:p w:rsidR="008A69B0" w:rsidRPr="008A69B0" w:rsidRDefault="008A69B0" w:rsidP="008A69B0">
      <w:pPr>
        <w:numPr>
          <w:ilvl w:val="0"/>
          <w:numId w:val="6"/>
        </w:numPr>
        <w:spacing w:after="40" w:line="267" w:lineRule="auto"/>
        <w:ind w:left="853" w:hanging="286"/>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інформування користувачів – надання здобувача</w:t>
      </w:r>
      <w:r w:rsidR="0033336A">
        <w:rPr>
          <w:rFonts w:ascii="Times New Roman" w:eastAsia="Times New Roman" w:hAnsi="Times New Roman" w:cs="Times New Roman"/>
          <w:color w:val="000000"/>
          <w:sz w:val="28"/>
          <w:lang w:eastAsia="ru-RU"/>
        </w:rPr>
        <w:t xml:space="preserve">м освіти, </w:t>
      </w:r>
      <w:r w:rsidRPr="008A69B0">
        <w:rPr>
          <w:rFonts w:ascii="Times New Roman" w:eastAsia="Times New Roman" w:hAnsi="Times New Roman" w:cs="Times New Roman"/>
          <w:color w:val="000000"/>
          <w:sz w:val="28"/>
          <w:lang w:eastAsia="ru-RU"/>
        </w:rPr>
        <w:t xml:space="preserve"> педагогічним працівникам, адміністративному персоналу чіткої та доступної інформації про функціонування, можливості та обмеження відповідних інструментів; </w:t>
      </w:r>
    </w:p>
    <w:p w:rsidR="008A69B0" w:rsidRPr="008A69B0" w:rsidRDefault="008A69B0" w:rsidP="008A69B0">
      <w:pPr>
        <w:numPr>
          <w:ilvl w:val="0"/>
          <w:numId w:val="6"/>
        </w:numPr>
        <w:spacing w:after="13" w:line="267" w:lineRule="auto"/>
        <w:ind w:left="853" w:hanging="286"/>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безпека та конфіденційність – збір, обробка і збереження персональних даних має здійснюватися відповідно до законодавства про захист персональних даних. Участь здобувачів освіти у таких процесах вимагає обов’язкового інформування батьків, опікунів або самих здобувачів, а за потреби – надання згоди. Категорично забороняється введення конфіденційної, особистої чи академічної інформації до ШІ-систем без відповідного дозволу. </w:t>
      </w:r>
    </w:p>
    <w:p w:rsidR="008A69B0" w:rsidRPr="0033336A" w:rsidRDefault="008A69B0" w:rsidP="008A69B0">
      <w:pPr>
        <w:numPr>
          <w:ilvl w:val="0"/>
          <w:numId w:val="7"/>
        </w:numPr>
        <w:spacing w:after="13" w:line="267" w:lineRule="auto"/>
        <w:ind w:left="848" w:hanging="281"/>
        <w:jc w:val="both"/>
        <w:rPr>
          <w:rFonts w:ascii="Times New Roman" w:eastAsia="Times New Roman" w:hAnsi="Times New Roman" w:cs="Times New Roman"/>
          <w:b/>
          <w:i/>
          <w:color w:val="000000"/>
          <w:sz w:val="28"/>
          <w:lang w:eastAsia="ru-RU"/>
        </w:rPr>
      </w:pPr>
      <w:r w:rsidRPr="0033336A">
        <w:rPr>
          <w:rFonts w:ascii="Times New Roman" w:eastAsia="Times New Roman" w:hAnsi="Times New Roman" w:cs="Times New Roman"/>
          <w:b/>
          <w:i/>
          <w:color w:val="000000"/>
          <w:sz w:val="28"/>
          <w:lang w:eastAsia="ru-RU"/>
        </w:rPr>
        <w:t xml:space="preserve">Етичність. </w:t>
      </w:r>
    </w:p>
    <w:p w:rsidR="008A69B0" w:rsidRPr="008A69B0" w:rsidRDefault="008A69B0" w:rsidP="0033336A">
      <w:pPr>
        <w:spacing w:after="0" w:line="277" w:lineRule="auto"/>
        <w:ind w:firstLine="567"/>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ШІ має використовуватися виключно з метою сприяння суспільному благу, з повною повагою до етичних норм. Забороняється будь-яке застосування ШІ, яке може призвести до соціальної шкоди, нерівності в доступі до освітніх ресурсів або порушення морально-етичних засад. </w:t>
      </w:r>
    </w:p>
    <w:p w:rsidR="008A69B0" w:rsidRPr="0033336A" w:rsidRDefault="008A69B0" w:rsidP="008A69B0">
      <w:pPr>
        <w:numPr>
          <w:ilvl w:val="0"/>
          <w:numId w:val="7"/>
        </w:numPr>
        <w:spacing w:after="13" w:line="267" w:lineRule="auto"/>
        <w:ind w:left="848" w:hanging="281"/>
        <w:jc w:val="both"/>
        <w:rPr>
          <w:rFonts w:ascii="Times New Roman" w:eastAsia="Times New Roman" w:hAnsi="Times New Roman" w:cs="Times New Roman"/>
          <w:b/>
          <w:i/>
          <w:color w:val="000000"/>
          <w:sz w:val="28"/>
          <w:lang w:eastAsia="ru-RU"/>
        </w:rPr>
      </w:pPr>
      <w:r w:rsidRPr="0033336A">
        <w:rPr>
          <w:rFonts w:ascii="Times New Roman" w:eastAsia="Times New Roman" w:hAnsi="Times New Roman" w:cs="Times New Roman"/>
          <w:b/>
          <w:i/>
          <w:color w:val="000000"/>
          <w:sz w:val="28"/>
          <w:lang w:eastAsia="ru-RU"/>
        </w:rPr>
        <w:t xml:space="preserve">Людський контроль. </w:t>
      </w:r>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Усі результати, отримані за допомогою ШІ, підлягають обов’язковій перевірці, осмисленню та затвердженню з боку людини. Рішення, прийняті ШІ, мають бути ретельно проаналізовані з урахуванням обмежень технологій і зі звіркою з достовірними джерелами інформації. </w:t>
      </w:r>
    </w:p>
    <w:p w:rsidR="008A69B0" w:rsidRPr="0033336A" w:rsidRDefault="008A69B0" w:rsidP="008A69B0">
      <w:pPr>
        <w:numPr>
          <w:ilvl w:val="0"/>
          <w:numId w:val="7"/>
        </w:numPr>
        <w:spacing w:after="13" w:line="267" w:lineRule="auto"/>
        <w:ind w:left="848" w:hanging="281"/>
        <w:jc w:val="both"/>
        <w:rPr>
          <w:rFonts w:ascii="Times New Roman" w:eastAsia="Times New Roman" w:hAnsi="Times New Roman" w:cs="Times New Roman"/>
          <w:b/>
          <w:i/>
          <w:color w:val="000000"/>
          <w:sz w:val="28"/>
          <w:lang w:eastAsia="ru-RU"/>
        </w:rPr>
      </w:pPr>
      <w:r w:rsidRPr="0033336A">
        <w:rPr>
          <w:rFonts w:ascii="Times New Roman" w:eastAsia="Times New Roman" w:hAnsi="Times New Roman" w:cs="Times New Roman"/>
          <w:b/>
          <w:i/>
          <w:color w:val="000000"/>
          <w:sz w:val="28"/>
          <w:lang w:eastAsia="ru-RU"/>
        </w:rPr>
        <w:t xml:space="preserve">Суспільна спрямованість. </w:t>
      </w:r>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Пріоритетне впровадження ШІ має бути зосереджене на сферах, що підвищують якість освітніх послуг, сприяють поширенню знань і ефективному управлінню ресурсами. Заборонено використання ШІ для створення фейкових матеріалів, маніпуляцій, шахрайства, залякувань, переслідувань чи інших форм неприйнятної поведінки. Створення або поширення дезінформації, шкідливого чи образливого контенту за допомогою ШІ є недопустимим. </w:t>
      </w:r>
    </w:p>
    <w:p w:rsidR="008A69B0" w:rsidRPr="0033336A" w:rsidRDefault="008A69B0" w:rsidP="008A69B0">
      <w:pPr>
        <w:numPr>
          <w:ilvl w:val="0"/>
          <w:numId w:val="7"/>
        </w:numPr>
        <w:spacing w:after="13" w:line="267" w:lineRule="auto"/>
        <w:ind w:left="848" w:hanging="281"/>
        <w:jc w:val="both"/>
        <w:rPr>
          <w:rFonts w:ascii="Times New Roman" w:eastAsia="Times New Roman" w:hAnsi="Times New Roman" w:cs="Times New Roman"/>
          <w:b/>
          <w:i/>
          <w:color w:val="000000"/>
          <w:sz w:val="28"/>
          <w:lang w:eastAsia="ru-RU"/>
        </w:rPr>
      </w:pPr>
      <w:r w:rsidRPr="0033336A">
        <w:rPr>
          <w:rFonts w:ascii="Times New Roman" w:eastAsia="Times New Roman" w:hAnsi="Times New Roman" w:cs="Times New Roman"/>
          <w:b/>
          <w:i/>
          <w:color w:val="000000"/>
          <w:sz w:val="28"/>
          <w:lang w:eastAsia="ru-RU"/>
        </w:rPr>
        <w:t xml:space="preserve">Педагогічна доцільність. </w:t>
      </w:r>
    </w:p>
    <w:p w:rsidR="008A69B0" w:rsidRDefault="008A69B0" w:rsidP="008A69B0">
      <w:pPr>
        <w:spacing w:after="13" w:line="267" w:lineRule="auto"/>
        <w:ind w:left="-15" w:firstLine="567"/>
        <w:jc w:val="both"/>
        <w:rPr>
          <w:rFonts w:ascii="Times New Roman" w:eastAsia="Times New Roman" w:hAnsi="Times New Roman" w:cs="Times New Roman"/>
          <w:color w:val="000000"/>
          <w:sz w:val="28"/>
          <w:lang w:val="uk-UA" w:eastAsia="ru-RU"/>
        </w:rPr>
      </w:pPr>
      <w:r w:rsidRPr="008A69B0">
        <w:rPr>
          <w:rFonts w:ascii="Times New Roman" w:eastAsia="Times New Roman" w:hAnsi="Times New Roman" w:cs="Times New Roman"/>
          <w:color w:val="000000"/>
          <w:sz w:val="28"/>
          <w:lang w:eastAsia="ru-RU"/>
        </w:rPr>
        <w:t xml:space="preserve">   Системи ШІ мають застосовуватися виключно як допоміжний інструмент, що сприяє досягненню освітніх цілей, підвищенню якості навчання та розвитку академічної доброчесності. Вони не повинні замінювати традиційні методи викладання, а використовуватися відповідно до цінностей ін</w:t>
      </w:r>
      <w:r w:rsidR="0033336A">
        <w:rPr>
          <w:rFonts w:ascii="Times New Roman" w:eastAsia="Times New Roman" w:hAnsi="Times New Roman" w:cs="Times New Roman"/>
          <w:color w:val="000000"/>
          <w:sz w:val="28"/>
          <w:lang w:eastAsia="ru-RU"/>
        </w:rPr>
        <w:t xml:space="preserve">клюзивності, поваги та </w:t>
      </w:r>
      <w:r w:rsidRPr="008A69B0">
        <w:rPr>
          <w:rFonts w:ascii="Times New Roman" w:eastAsia="Times New Roman" w:hAnsi="Times New Roman" w:cs="Times New Roman"/>
          <w:color w:val="000000"/>
          <w:sz w:val="28"/>
          <w:lang w:eastAsia="ru-RU"/>
        </w:rPr>
        <w:t xml:space="preserve">добропорядності. </w:t>
      </w:r>
    </w:p>
    <w:p w:rsidR="00877C76" w:rsidRDefault="00877C76" w:rsidP="008A69B0">
      <w:pPr>
        <w:spacing w:after="13" w:line="267" w:lineRule="auto"/>
        <w:ind w:left="-15" w:firstLine="567"/>
        <w:jc w:val="both"/>
        <w:rPr>
          <w:rFonts w:ascii="Times New Roman" w:eastAsia="Times New Roman" w:hAnsi="Times New Roman" w:cs="Times New Roman"/>
          <w:color w:val="000000"/>
          <w:sz w:val="28"/>
          <w:lang w:val="uk-UA" w:eastAsia="ru-RU"/>
        </w:rPr>
      </w:pPr>
    </w:p>
    <w:p w:rsidR="00877C76" w:rsidRPr="00877C76" w:rsidRDefault="00877C76" w:rsidP="008A69B0">
      <w:pPr>
        <w:spacing w:after="13" w:line="267" w:lineRule="auto"/>
        <w:ind w:left="-15" w:firstLine="567"/>
        <w:jc w:val="both"/>
        <w:rPr>
          <w:rFonts w:ascii="Times New Roman" w:eastAsia="Times New Roman" w:hAnsi="Times New Roman" w:cs="Times New Roman"/>
          <w:color w:val="000000"/>
          <w:sz w:val="28"/>
          <w:lang w:val="uk-UA" w:eastAsia="ru-RU"/>
        </w:rPr>
      </w:pPr>
    </w:p>
    <w:p w:rsidR="008A69B0" w:rsidRPr="008A69B0" w:rsidRDefault="008A69B0" w:rsidP="008A69B0">
      <w:pPr>
        <w:numPr>
          <w:ilvl w:val="0"/>
          <w:numId w:val="7"/>
        </w:numPr>
        <w:spacing w:after="13" w:line="267" w:lineRule="auto"/>
        <w:ind w:left="848" w:hanging="281"/>
        <w:jc w:val="both"/>
        <w:rPr>
          <w:rFonts w:ascii="Times New Roman" w:eastAsia="Times New Roman" w:hAnsi="Times New Roman" w:cs="Times New Roman"/>
          <w:color w:val="000000"/>
          <w:sz w:val="28"/>
          <w:lang w:eastAsia="ru-RU"/>
        </w:rPr>
      </w:pPr>
      <w:r w:rsidRPr="0033336A">
        <w:rPr>
          <w:rFonts w:ascii="Times New Roman" w:eastAsia="Times New Roman" w:hAnsi="Times New Roman" w:cs="Times New Roman"/>
          <w:b/>
          <w:i/>
          <w:color w:val="000000"/>
          <w:sz w:val="28"/>
          <w:lang w:eastAsia="ru-RU"/>
        </w:rPr>
        <w:lastRenderedPageBreak/>
        <w:t>Відповідальність і доброчесність</w:t>
      </w:r>
      <w:r w:rsidRPr="008A69B0">
        <w:rPr>
          <w:rFonts w:ascii="Times New Roman" w:eastAsia="Times New Roman" w:hAnsi="Times New Roman" w:cs="Times New Roman"/>
          <w:color w:val="000000"/>
          <w:sz w:val="28"/>
          <w:lang w:eastAsia="ru-RU"/>
        </w:rPr>
        <w:t xml:space="preserve">. </w:t>
      </w:r>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Застосування технологій ШІ має ґрунтуватися на принципах чесності, самостійності та критичного мислення. Усі випадки використання ШІ в навчальній, дослідницькій чи проєктній діяльності мають бути задекларо</w:t>
      </w:r>
      <w:r w:rsidR="009A46B1">
        <w:rPr>
          <w:rFonts w:ascii="Times New Roman" w:eastAsia="Times New Roman" w:hAnsi="Times New Roman" w:cs="Times New Roman"/>
          <w:color w:val="000000"/>
          <w:sz w:val="28"/>
          <w:lang w:eastAsia="ru-RU"/>
        </w:rPr>
        <w:t xml:space="preserve">ваними. </w:t>
      </w:r>
      <w:r w:rsidR="009A46B1">
        <w:rPr>
          <w:rFonts w:ascii="Times New Roman" w:eastAsia="Times New Roman" w:hAnsi="Times New Roman" w:cs="Times New Roman"/>
          <w:color w:val="000000"/>
          <w:sz w:val="28"/>
          <w:lang w:val="uk-UA" w:eastAsia="ru-RU"/>
        </w:rPr>
        <w:t>П</w:t>
      </w:r>
      <w:r w:rsidRPr="008A69B0">
        <w:rPr>
          <w:rFonts w:ascii="Times New Roman" w:eastAsia="Times New Roman" w:hAnsi="Times New Roman" w:cs="Times New Roman"/>
          <w:color w:val="000000"/>
          <w:sz w:val="28"/>
          <w:lang w:eastAsia="ru-RU"/>
        </w:rPr>
        <w:t xml:space="preserve">едагогічні працівники несуть відповідальність за визначення допустимих меж використання генеративного ШІ, надають відповідні роз’яснення і встановлюють правила застосування таких технологій у межах освітнього процесу. </w:t>
      </w:r>
    </w:p>
    <w:p w:rsidR="008A69B0" w:rsidRPr="008A69B0" w:rsidRDefault="008A69B0" w:rsidP="008A69B0">
      <w:pPr>
        <w:spacing w:after="72"/>
        <w:ind w:left="567"/>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w:t>
      </w:r>
    </w:p>
    <w:p w:rsidR="008A69B0" w:rsidRPr="008A69B0" w:rsidRDefault="008A69B0" w:rsidP="008A69B0">
      <w:pPr>
        <w:keepNext/>
        <w:keepLines/>
        <w:numPr>
          <w:ilvl w:val="1"/>
          <w:numId w:val="0"/>
        </w:numPr>
        <w:spacing w:after="4" w:line="269" w:lineRule="auto"/>
        <w:ind w:left="4731" w:hanging="3910"/>
        <w:outlineLvl w:val="1"/>
        <w:rPr>
          <w:rFonts w:ascii="Times New Roman" w:eastAsia="Times New Roman" w:hAnsi="Times New Roman" w:cs="Times New Roman"/>
          <w:b/>
          <w:color w:val="000000"/>
          <w:sz w:val="28"/>
          <w:lang w:eastAsia="ru-RU"/>
        </w:rPr>
      </w:pPr>
      <w:bookmarkStart w:id="10" w:name="_Toc15441"/>
      <w:r w:rsidRPr="008A69B0">
        <w:rPr>
          <w:rFonts w:ascii="Times New Roman" w:eastAsia="Times New Roman" w:hAnsi="Times New Roman" w:cs="Times New Roman"/>
          <w:b/>
          <w:color w:val="000000"/>
          <w:sz w:val="28"/>
          <w:lang w:eastAsia="ru-RU"/>
        </w:rPr>
        <w:t xml:space="preserve">Шляхи мінімізації потенційних ризиків застосування штучного інтелекту </w:t>
      </w:r>
      <w:bookmarkEnd w:id="10"/>
    </w:p>
    <w:p w:rsidR="008A69B0" w:rsidRPr="008A69B0" w:rsidRDefault="008A69B0" w:rsidP="008A69B0">
      <w:pPr>
        <w:spacing w:after="13" w:line="267" w:lineRule="auto"/>
        <w:ind w:left="-15" w:firstLine="567"/>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З метою зменшення ризиків, пов’язаних з використанням систем ШІ передбачені такі дії: </w:t>
      </w:r>
    </w:p>
    <w:tbl>
      <w:tblPr>
        <w:tblStyle w:val="TableGrid"/>
        <w:tblW w:w="10137" w:type="dxa"/>
        <w:tblInd w:w="-108" w:type="dxa"/>
        <w:tblCellMar>
          <w:top w:w="63" w:type="dxa"/>
          <w:left w:w="108" w:type="dxa"/>
          <w:right w:w="35" w:type="dxa"/>
        </w:tblCellMar>
        <w:tblLook w:val="04A0"/>
      </w:tblPr>
      <w:tblGrid>
        <w:gridCol w:w="3399"/>
        <w:gridCol w:w="6738"/>
      </w:tblGrid>
      <w:tr w:rsidR="008A69B0" w:rsidRPr="008A69B0" w:rsidTr="00B212D5">
        <w:trPr>
          <w:trHeight w:val="331"/>
        </w:trPr>
        <w:tc>
          <w:tcPr>
            <w:tcW w:w="3399"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ind w:right="74"/>
              <w:jc w:val="cente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Потенційні ризики </w:t>
            </w:r>
          </w:p>
        </w:tc>
        <w:tc>
          <w:tcPr>
            <w:tcW w:w="6738"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ind w:right="70"/>
              <w:jc w:val="cente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Рекомендації щодо мінімізації ризиків </w:t>
            </w:r>
          </w:p>
        </w:tc>
      </w:tr>
      <w:tr w:rsidR="008A69B0" w:rsidRPr="008A69B0" w:rsidTr="00B212D5">
        <w:trPr>
          <w:trHeight w:val="1942"/>
        </w:trPr>
        <w:tc>
          <w:tcPr>
            <w:tcW w:w="3399"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ind w:right="73"/>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Нерівність доступу до технологій та темпів упровадження ШІ </w:t>
            </w:r>
          </w:p>
        </w:tc>
        <w:tc>
          <w:tcPr>
            <w:tcW w:w="6738"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spacing w:line="257" w:lineRule="auto"/>
              <w:ind w:left="2" w:right="73"/>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Забезпечити доступ до систем ШІ для всіх здобувачів освіти, зокрема з обмеженим доступом до інтернету або застарілими пристроями. </w:t>
            </w:r>
          </w:p>
          <w:p w:rsidR="008A69B0" w:rsidRPr="008A69B0" w:rsidRDefault="008A69B0" w:rsidP="008A69B0">
            <w:pPr>
              <w:ind w:left="2" w:right="74"/>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Надавати альтернативні способи доступу до інформації та підтримки для здобувачів освіти, які не можуть використовувати системи ШІ. </w:t>
            </w:r>
          </w:p>
        </w:tc>
      </w:tr>
      <w:tr w:rsidR="008A69B0" w:rsidRPr="008A69B0" w:rsidTr="00B212D5">
        <w:trPr>
          <w:trHeight w:val="3552"/>
        </w:trPr>
        <w:tc>
          <w:tcPr>
            <w:tcW w:w="3399"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Несправедливість та упередження систем ШІ </w:t>
            </w:r>
          </w:p>
        </w:tc>
        <w:tc>
          <w:tcPr>
            <w:tcW w:w="6738"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spacing w:line="264" w:lineRule="auto"/>
              <w:ind w:left="2" w:right="70"/>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Вибирати інструменти ШІ, які забезпечують належний рівень прозорості в процесі генерування результатів для своєчасного виявлення та усунення упереджень. </w:t>
            </w:r>
          </w:p>
          <w:p w:rsidR="008A69B0" w:rsidRPr="008A69B0" w:rsidRDefault="008A69B0" w:rsidP="008A69B0">
            <w:pPr>
              <w:spacing w:line="278" w:lineRule="auto"/>
              <w:ind w:left="2" w:right="68"/>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Передбачати людську оцінку перед прийняттям, розповсюдженням або виконанням будь-яких рішень, отриманих за допомогою ШІ. </w:t>
            </w:r>
          </w:p>
          <w:p w:rsidR="008A69B0" w:rsidRPr="008A69B0" w:rsidRDefault="008A69B0" w:rsidP="008A69B0">
            <w:pPr>
              <w:ind w:left="2"/>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Інформувати </w:t>
            </w:r>
            <w:r w:rsidRPr="008A69B0">
              <w:rPr>
                <w:rFonts w:ascii="Times New Roman" w:eastAsia="Times New Roman" w:hAnsi="Times New Roman" w:cs="Times New Roman"/>
                <w:color w:val="000000"/>
                <w:sz w:val="28"/>
              </w:rPr>
              <w:tab/>
              <w:t xml:space="preserve">користувачів </w:t>
            </w:r>
            <w:r w:rsidRPr="008A69B0">
              <w:rPr>
                <w:rFonts w:ascii="Times New Roman" w:eastAsia="Times New Roman" w:hAnsi="Times New Roman" w:cs="Times New Roman"/>
                <w:color w:val="000000"/>
                <w:sz w:val="28"/>
              </w:rPr>
              <w:tab/>
              <w:t xml:space="preserve">про </w:t>
            </w:r>
            <w:r w:rsidRPr="008A69B0">
              <w:rPr>
                <w:rFonts w:ascii="Times New Roman" w:eastAsia="Times New Roman" w:hAnsi="Times New Roman" w:cs="Times New Roman"/>
                <w:color w:val="000000"/>
                <w:sz w:val="28"/>
              </w:rPr>
              <w:tab/>
              <w:t xml:space="preserve">потенційну можливість упередженості та галюцинацій систем ШІ, щоб вони могли вибирати та використовувати ці інструменти більш виважено. </w:t>
            </w:r>
          </w:p>
        </w:tc>
      </w:tr>
      <w:tr w:rsidR="008A69B0" w:rsidRPr="008A69B0" w:rsidTr="00B212D5">
        <w:trPr>
          <w:trHeight w:val="2909"/>
        </w:trPr>
        <w:tc>
          <w:tcPr>
            <w:tcW w:w="3399"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spacing w:after="54" w:line="237" w:lineRule="auto"/>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Порушення приватності, конфіденційності та </w:t>
            </w:r>
          </w:p>
          <w:p w:rsidR="008A69B0" w:rsidRPr="008A69B0" w:rsidRDefault="008A69B0"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безпеки даних </w:t>
            </w:r>
          </w:p>
        </w:tc>
        <w:tc>
          <w:tcPr>
            <w:tcW w:w="6738"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spacing w:line="257" w:lineRule="auto"/>
              <w:ind w:left="2" w:right="69"/>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Вибирати системи ШІ, які забезпечують належну прозорість щодо того, які дані збираються та як вони використовуються. </w:t>
            </w:r>
          </w:p>
          <w:p w:rsidR="008A69B0" w:rsidRPr="008A69B0" w:rsidRDefault="008A69B0" w:rsidP="008A69B0">
            <w:pPr>
              <w:spacing w:after="1" w:line="277" w:lineRule="auto"/>
              <w:ind w:left="2"/>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Збирати лише мінімальну кількість даних, необхідних для роботи системи ШІ. </w:t>
            </w:r>
          </w:p>
          <w:p w:rsidR="008A69B0" w:rsidRPr="008A69B0" w:rsidRDefault="008A69B0" w:rsidP="008A69B0">
            <w:pPr>
              <w:ind w:left="2" w:right="68"/>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Навчати здобувачів</w:t>
            </w:r>
            <w:r w:rsidR="0033336A">
              <w:rPr>
                <w:rFonts w:ascii="Times New Roman" w:eastAsia="Times New Roman" w:hAnsi="Times New Roman" w:cs="Times New Roman"/>
                <w:color w:val="000000"/>
                <w:sz w:val="28"/>
              </w:rPr>
              <w:t xml:space="preserve"> освіти, </w:t>
            </w:r>
            <w:r w:rsidRPr="008A69B0">
              <w:rPr>
                <w:rFonts w:ascii="Times New Roman" w:eastAsia="Times New Roman" w:hAnsi="Times New Roman" w:cs="Times New Roman"/>
                <w:color w:val="000000"/>
                <w:sz w:val="28"/>
              </w:rPr>
              <w:t xml:space="preserve"> педагогічних працівників та інших учасників освітнього процесу щодо важливості приватності, конфіденційності та безпеки даних. </w:t>
            </w:r>
          </w:p>
        </w:tc>
      </w:tr>
      <w:tr w:rsidR="008A69B0" w:rsidRPr="008A69B0" w:rsidTr="00B212D5">
        <w:trPr>
          <w:trHeight w:val="331"/>
        </w:trPr>
        <w:tc>
          <w:tcPr>
            <w:tcW w:w="3399"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tabs>
                <w:tab w:val="right" w:pos="3256"/>
              </w:tabs>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lastRenderedPageBreak/>
              <w:t xml:space="preserve">Порушення </w:t>
            </w:r>
            <w:r w:rsidRPr="008A69B0">
              <w:rPr>
                <w:rFonts w:ascii="Times New Roman" w:eastAsia="Times New Roman" w:hAnsi="Times New Roman" w:cs="Times New Roman"/>
                <w:color w:val="000000"/>
                <w:sz w:val="28"/>
              </w:rPr>
              <w:tab/>
              <w:t xml:space="preserve">етики </w:t>
            </w:r>
          </w:p>
        </w:tc>
        <w:tc>
          <w:tcPr>
            <w:tcW w:w="6738"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tabs>
                <w:tab w:val="center" w:pos="1995"/>
                <w:tab w:val="center" w:pos="2909"/>
                <w:tab w:val="center" w:pos="4125"/>
                <w:tab w:val="right" w:pos="6594"/>
              </w:tabs>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Планувати </w:t>
            </w:r>
            <w:r w:rsidRPr="008A69B0">
              <w:rPr>
                <w:rFonts w:ascii="Times New Roman" w:eastAsia="Times New Roman" w:hAnsi="Times New Roman" w:cs="Times New Roman"/>
                <w:color w:val="000000"/>
                <w:sz w:val="28"/>
              </w:rPr>
              <w:tab/>
              <w:t xml:space="preserve">заходи </w:t>
            </w:r>
            <w:r w:rsidRPr="008A69B0">
              <w:rPr>
                <w:rFonts w:ascii="Times New Roman" w:eastAsia="Times New Roman" w:hAnsi="Times New Roman" w:cs="Times New Roman"/>
                <w:color w:val="000000"/>
                <w:sz w:val="28"/>
              </w:rPr>
              <w:tab/>
              <w:t xml:space="preserve">для </w:t>
            </w:r>
            <w:r w:rsidRPr="008A69B0">
              <w:rPr>
                <w:rFonts w:ascii="Times New Roman" w:eastAsia="Times New Roman" w:hAnsi="Times New Roman" w:cs="Times New Roman"/>
                <w:color w:val="000000"/>
                <w:sz w:val="28"/>
              </w:rPr>
              <w:tab/>
              <w:t xml:space="preserve">запобігання </w:t>
            </w:r>
            <w:r w:rsidRPr="008A69B0">
              <w:rPr>
                <w:rFonts w:ascii="Times New Roman" w:eastAsia="Times New Roman" w:hAnsi="Times New Roman" w:cs="Times New Roman"/>
                <w:color w:val="000000"/>
                <w:sz w:val="28"/>
              </w:rPr>
              <w:tab/>
              <w:t xml:space="preserve">цькуванню, </w:t>
            </w:r>
          </w:p>
        </w:tc>
      </w:tr>
    </w:tbl>
    <w:p w:rsidR="008A69B0" w:rsidRPr="008A69B0" w:rsidRDefault="008A69B0" w:rsidP="008A69B0">
      <w:pPr>
        <w:spacing w:after="0"/>
        <w:ind w:left="-1133" w:right="11059"/>
        <w:rPr>
          <w:rFonts w:ascii="Times New Roman" w:eastAsia="Times New Roman" w:hAnsi="Times New Roman" w:cs="Times New Roman"/>
          <w:color w:val="000000"/>
          <w:sz w:val="28"/>
          <w:lang w:eastAsia="ru-RU"/>
        </w:rPr>
      </w:pPr>
    </w:p>
    <w:tbl>
      <w:tblPr>
        <w:tblStyle w:val="TableGrid"/>
        <w:tblW w:w="10137" w:type="dxa"/>
        <w:tblInd w:w="-108" w:type="dxa"/>
        <w:tblCellMar>
          <w:top w:w="61" w:type="dxa"/>
          <w:left w:w="108" w:type="dxa"/>
          <w:right w:w="35" w:type="dxa"/>
        </w:tblCellMar>
        <w:tblLook w:val="04A0"/>
      </w:tblPr>
      <w:tblGrid>
        <w:gridCol w:w="3399"/>
        <w:gridCol w:w="6738"/>
      </w:tblGrid>
      <w:tr w:rsidR="008A69B0" w:rsidRPr="008A69B0" w:rsidTr="00B212D5">
        <w:trPr>
          <w:trHeight w:val="2585"/>
        </w:trPr>
        <w:tc>
          <w:tcPr>
            <w:tcW w:w="3399"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використання систем ШІ </w:t>
            </w:r>
          </w:p>
        </w:tc>
        <w:tc>
          <w:tcPr>
            <w:tcW w:w="6738"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ind w:left="2"/>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кібербулінгу та іншим формам онлайн-ризиків. </w:t>
            </w:r>
          </w:p>
          <w:p w:rsidR="008A69B0" w:rsidRPr="008A69B0" w:rsidRDefault="008A69B0" w:rsidP="008A69B0">
            <w:pPr>
              <w:ind w:left="2" w:right="72"/>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Надавати чітке посилання на джерело авторських матеріалів, які використовуються в системах ШІ. Навчати здобувачів освіти важливості авторського права та поваги до чужої інтелектуальної власності. Заохочувати здобувачів освіти створювати оригінальний контент, а не використовувати чужі матеріали без дозволу. </w:t>
            </w:r>
          </w:p>
        </w:tc>
      </w:tr>
      <w:tr w:rsidR="008A69B0" w:rsidRPr="008A69B0" w:rsidTr="00B212D5">
        <w:trPr>
          <w:trHeight w:val="2264"/>
        </w:trPr>
        <w:tc>
          <w:tcPr>
            <w:tcW w:w="3399"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ind w:right="73"/>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Недостовірність/ неправдивість відомостей, галюцинації систем ШІ </w:t>
            </w:r>
          </w:p>
        </w:tc>
        <w:tc>
          <w:tcPr>
            <w:tcW w:w="6738"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spacing w:line="251" w:lineRule="auto"/>
              <w:ind w:left="2" w:right="69"/>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Навчати здобувачів освіти критично оцінювати інформацію, яку вони отримують із систем ШІ, пояснювати принцип роботи систем ШІ, їхніх можливих упереджень та галюцинацій. </w:t>
            </w:r>
          </w:p>
          <w:p w:rsidR="008A69B0" w:rsidRPr="008A69B0" w:rsidRDefault="008A69B0" w:rsidP="008A69B0">
            <w:pPr>
              <w:ind w:left="2" w:right="68"/>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Передбачати людську оцінку перед прийняттям, розповсюдженням або виконанням будь-яких рішень, отриманих за допомогою ШІ. </w:t>
            </w:r>
          </w:p>
        </w:tc>
      </w:tr>
      <w:tr w:rsidR="008A69B0" w:rsidRPr="008A69B0" w:rsidTr="00B212D5">
        <w:trPr>
          <w:trHeight w:val="1620"/>
        </w:trPr>
        <w:tc>
          <w:tcPr>
            <w:tcW w:w="3399"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ind w:right="73"/>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Залежність від технологій, недостатня когнітивна стимуляція </w:t>
            </w:r>
          </w:p>
        </w:tc>
        <w:tc>
          <w:tcPr>
            <w:tcW w:w="6738"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spacing w:line="257" w:lineRule="auto"/>
              <w:ind w:left="2" w:right="72"/>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Збалансовано використовувати технології для доповнення та підтримки ефективних методів навчання. </w:t>
            </w:r>
          </w:p>
          <w:p w:rsidR="008A69B0" w:rsidRPr="008A69B0" w:rsidRDefault="008A69B0" w:rsidP="008A69B0">
            <w:pPr>
              <w:ind w:left="2"/>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Відстежувати та оцінювати вплив ШІ на процес навчання та результати здобувачів освіти. </w:t>
            </w:r>
          </w:p>
        </w:tc>
      </w:tr>
      <w:tr w:rsidR="008A69B0" w:rsidRPr="008A69B0" w:rsidTr="00B212D5">
        <w:trPr>
          <w:trHeight w:val="2264"/>
        </w:trPr>
        <w:tc>
          <w:tcPr>
            <w:tcW w:w="3399"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tabs>
                <w:tab w:val="center" w:pos="412"/>
                <w:tab w:val="center" w:pos="2546"/>
              </w:tabs>
              <w:spacing w:after="29"/>
              <w:rPr>
                <w:rFonts w:ascii="Times New Roman" w:eastAsia="Times New Roman" w:hAnsi="Times New Roman" w:cs="Times New Roman"/>
                <w:color w:val="000000"/>
                <w:sz w:val="28"/>
              </w:rPr>
            </w:pPr>
            <w:r w:rsidRPr="008A69B0">
              <w:rPr>
                <w:rFonts w:ascii="Calibri" w:eastAsia="Calibri" w:hAnsi="Calibri" w:cs="Calibri"/>
                <w:color w:val="000000"/>
              </w:rPr>
              <w:tab/>
            </w:r>
            <w:r w:rsidRPr="008A69B0">
              <w:rPr>
                <w:rFonts w:ascii="Times New Roman" w:eastAsia="Times New Roman" w:hAnsi="Times New Roman" w:cs="Times New Roman"/>
                <w:color w:val="000000"/>
                <w:sz w:val="28"/>
              </w:rPr>
              <w:t xml:space="preserve">Втрата </w:t>
            </w:r>
            <w:r w:rsidRPr="008A69B0">
              <w:rPr>
                <w:rFonts w:ascii="Times New Roman" w:eastAsia="Times New Roman" w:hAnsi="Times New Roman" w:cs="Times New Roman"/>
                <w:color w:val="000000"/>
                <w:sz w:val="28"/>
              </w:rPr>
              <w:tab/>
              <w:t xml:space="preserve">людського </w:t>
            </w:r>
          </w:p>
          <w:p w:rsidR="008A69B0" w:rsidRPr="008A69B0" w:rsidRDefault="008A69B0"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фактора  </w:t>
            </w:r>
          </w:p>
        </w:tc>
        <w:tc>
          <w:tcPr>
            <w:tcW w:w="6738"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spacing w:line="277" w:lineRule="auto"/>
              <w:ind w:left="2" w:right="68"/>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Заохочувати особисту взаємодію та співпрацю між здобувачами освіти, науково-педагогічними та педагогічними працівниками. </w:t>
            </w:r>
          </w:p>
          <w:p w:rsidR="008A69B0" w:rsidRPr="008A69B0" w:rsidRDefault="008A69B0" w:rsidP="008A69B0">
            <w:pPr>
              <w:ind w:left="2"/>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Розвивати емоційний інтелект здобувачів освіти. </w:t>
            </w:r>
          </w:p>
          <w:p w:rsidR="008A69B0" w:rsidRPr="008A69B0" w:rsidRDefault="008A69B0" w:rsidP="008A69B0">
            <w:pPr>
              <w:ind w:left="2" w:right="71"/>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Застосовувати людську перевірку коментарів та оцінок робіт здобувачів освіти, запропонованих системами ШІ. </w:t>
            </w:r>
          </w:p>
        </w:tc>
      </w:tr>
      <w:tr w:rsidR="008A69B0" w:rsidRPr="008A69B0" w:rsidTr="00B212D5">
        <w:trPr>
          <w:trHeight w:val="2909"/>
        </w:trPr>
        <w:tc>
          <w:tcPr>
            <w:tcW w:w="3399"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Недостатній контроль використання систем ШІ </w:t>
            </w:r>
          </w:p>
        </w:tc>
        <w:tc>
          <w:tcPr>
            <w:tcW w:w="6738"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spacing w:line="277" w:lineRule="auto"/>
              <w:ind w:left="2" w:right="70"/>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Убезпечити дані здобувачів освіти від несанкціонованого доступу, використання та розкриття. </w:t>
            </w:r>
          </w:p>
          <w:p w:rsidR="008A69B0" w:rsidRPr="008A69B0" w:rsidRDefault="008A69B0" w:rsidP="008A69B0">
            <w:pPr>
              <w:spacing w:after="3" w:line="276" w:lineRule="auto"/>
              <w:ind w:left="2"/>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Не використовувати дані здобувачів освіти для інших цілей, крім освітніх. </w:t>
            </w:r>
          </w:p>
          <w:p w:rsidR="008A69B0" w:rsidRPr="008A69B0" w:rsidRDefault="008A69B0" w:rsidP="008A69B0">
            <w:pPr>
              <w:ind w:left="2" w:right="72"/>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Регулярно моніторити використання систем ШІ, щоб переконатися, що вони відповідають усім вимогам. Оцінювати ефективність використання систем ШІ в освітньому процесі. </w:t>
            </w:r>
          </w:p>
        </w:tc>
      </w:tr>
      <w:tr w:rsidR="008A69B0" w:rsidRPr="008A69B0" w:rsidTr="00B212D5">
        <w:trPr>
          <w:trHeight w:val="2585"/>
        </w:trPr>
        <w:tc>
          <w:tcPr>
            <w:tcW w:w="3399"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lastRenderedPageBreak/>
              <w:t xml:space="preserve">Складності </w:t>
            </w:r>
            <w:r w:rsidRPr="008A69B0">
              <w:rPr>
                <w:rFonts w:ascii="Times New Roman" w:eastAsia="Times New Roman" w:hAnsi="Times New Roman" w:cs="Times New Roman"/>
                <w:color w:val="000000"/>
                <w:sz w:val="28"/>
              </w:rPr>
              <w:tab/>
              <w:t xml:space="preserve">опанування систем ШІ </w:t>
            </w:r>
          </w:p>
        </w:tc>
        <w:tc>
          <w:tcPr>
            <w:tcW w:w="6738"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spacing w:after="3" w:line="277" w:lineRule="auto"/>
              <w:ind w:left="2" w:right="72"/>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Вибирати прості у використанні та інтуїтивно зрозумілі інструменти ШІ, які не потребують глибоких технічних знань. </w:t>
            </w:r>
          </w:p>
          <w:p w:rsidR="008A69B0" w:rsidRPr="008A69B0" w:rsidRDefault="008A69B0" w:rsidP="008A69B0">
            <w:pPr>
              <w:spacing w:after="2" w:line="277" w:lineRule="auto"/>
              <w:ind w:left="2" w:right="73"/>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Забезпечити постійне навчання та професійний розвиток щодо використання систем ШІ в освітньому процесі. </w:t>
            </w:r>
          </w:p>
          <w:p w:rsidR="008A69B0" w:rsidRPr="008A69B0" w:rsidRDefault="008A69B0" w:rsidP="008A69B0">
            <w:pPr>
              <w:ind w:left="2"/>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Підтримувати освітні спільноти для обміну досвідом використання ШІ. </w:t>
            </w:r>
          </w:p>
        </w:tc>
      </w:tr>
      <w:tr w:rsidR="00F51AF1" w:rsidRPr="008A69B0" w:rsidTr="00F51AF1">
        <w:trPr>
          <w:trHeight w:val="4914"/>
        </w:trPr>
        <w:tc>
          <w:tcPr>
            <w:tcW w:w="3399" w:type="dxa"/>
            <w:tcBorders>
              <w:top w:val="single" w:sz="4" w:space="0" w:color="000000"/>
              <w:left w:val="single" w:sz="4" w:space="0" w:color="000000"/>
              <w:bottom w:val="single" w:sz="4" w:space="0" w:color="auto"/>
              <w:right w:val="single" w:sz="4" w:space="0" w:color="000000"/>
            </w:tcBorders>
          </w:tcPr>
          <w:p w:rsidR="00F51AF1" w:rsidRPr="008A69B0" w:rsidRDefault="00F51AF1" w:rsidP="008A69B0">
            <w:pPr>
              <w:spacing w:after="23"/>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Недостатня </w:t>
            </w:r>
          </w:p>
          <w:p w:rsidR="00F51AF1" w:rsidRPr="008A69B0" w:rsidRDefault="00F51AF1" w:rsidP="008A69B0">
            <w:pPr>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компетентність </w:t>
            </w:r>
          </w:p>
          <w:p w:rsidR="00F51AF1" w:rsidRPr="008A69B0" w:rsidRDefault="00F51AF1" w:rsidP="008A69B0">
            <w:pPr>
              <w:spacing w:line="277" w:lineRule="auto"/>
              <w:ind w:right="70"/>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 педагогічних працівників щодо використання ШІ, зокрема для навчання </w:t>
            </w:r>
          </w:p>
          <w:p w:rsidR="00F51AF1" w:rsidRPr="008A69B0" w:rsidRDefault="00F51AF1"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здобувачів освіти </w:t>
            </w:r>
          </w:p>
        </w:tc>
        <w:tc>
          <w:tcPr>
            <w:tcW w:w="6738" w:type="dxa"/>
            <w:tcBorders>
              <w:top w:val="single" w:sz="4" w:space="0" w:color="000000"/>
              <w:left w:val="single" w:sz="4" w:space="0" w:color="000000"/>
              <w:bottom w:val="single" w:sz="4" w:space="0" w:color="auto"/>
              <w:right w:val="single" w:sz="4" w:space="0" w:color="000000"/>
            </w:tcBorders>
          </w:tcPr>
          <w:p w:rsidR="00F51AF1" w:rsidRPr="008A69B0" w:rsidRDefault="00F51AF1" w:rsidP="008A69B0">
            <w:pPr>
              <w:ind w:left="2"/>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Забезпечити постійне навчання та професійний розвиток щодо використання систем ШІ в освітньому </w:t>
            </w:r>
          </w:p>
          <w:p w:rsidR="00F51AF1" w:rsidRPr="008A69B0" w:rsidRDefault="00F51AF1" w:rsidP="008A69B0">
            <w:pPr>
              <w:spacing w:after="25"/>
              <w:ind w:left="2"/>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процесі. </w:t>
            </w:r>
          </w:p>
          <w:p w:rsidR="00F51AF1" w:rsidRPr="008A69B0" w:rsidRDefault="00F51AF1" w:rsidP="008A69B0">
            <w:pPr>
              <w:spacing w:after="1" w:line="277" w:lineRule="auto"/>
              <w:ind w:left="2"/>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Підтримувати освітні спільноти для обміну досвідом використання ШІ. </w:t>
            </w:r>
          </w:p>
          <w:p w:rsidR="00F51AF1" w:rsidRPr="008A69B0" w:rsidRDefault="00F51AF1" w:rsidP="008A69B0">
            <w:pPr>
              <w:spacing w:line="277" w:lineRule="auto"/>
              <w:ind w:left="2"/>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Брати участь в освітніх онлайн-спільнотах для обміну досвідом використання ШІ. </w:t>
            </w:r>
          </w:p>
          <w:p w:rsidR="00F51AF1" w:rsidRPr="008A69B0" w:rsidRDefault="00F51AF1" w:rsidP="008A69B0">
            <w:pPr>
              <w:spacing w:line="277" w:lineRule="auto"/>
              <w:ind w:left="2"/>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Відстежувати та оцінювати вплив використання ШІ на навчальні досягнення здобувачів освіти. </w:t>
            </w:r>
          </w:p>
          <w:p w:rsidR="00F51AF1" w:rsidRPr="008A69B0" w:rsidRDefault="00F51AF1" w:rsidP="008A69B0">
            <w:pPr>
              <w:ind w:left="2" w:right="68"/>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При використанні інструментів ШІ для генерування навчального контенту перевіряти його відповідність цілям та очікуваним результатам навчання, психоемоційним і віковим особливостям здобувачів освіти. </w:t>
            </w:r>
          </w:p>
        </w:tc>
      </w:tr>
    </w:tbl>
    <w:p w:rsidR="008A69B0" w:rsidRPr="008A69B0" w:rsidRDefault="008A69B0" w:rsidP="008A69B0">
      <w:pPr>
        <w:spacing w:after="71"/>
        <w:ind w:left="567"/>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 </w:t>
      </w:r>
    </w:p>
    <w:p w:rsidR="008A69B0" w:rsidRPr="008A69B0" w:rsidRDefault="008A69B0" w:rsidP="008A69B0">
      <w:pPr>
        <w:keepNext/>
        <w:keepLines/>
        <w:numPr>
          <w:ilvl w:val="1"/>
          <w:numId w:val="0"/>
        </w:numPr>
        <w:spacing w:after="4" w:line="269" w:lineRule="auto"/>
        <w:ind w:left="2038" w:hanging="502"/>
        <w:outlineLvl w:val="1"/>
        <w:rPr>
          <w:rFonts w:ascii="Times New Roman" w:eastAsia="Times New Roman" w:hAnsi="Times New Roman" w:cs="Times New Roman"/>
          <w:b/>
          <w:color w:val="000000"/>
          <w:sz w:val="28"/>
          <w:lang w:eastAsia="ru-RU"/>
        </w:rPr>
      </w:pPr>
      <w:bookmarkStart w:id="11" w:name="_Toc15442"/>
      <w:r w:rsidRPr="008A69B0">
        <w:rPr>
          <w:rFonts w:ascii="Times New Roman" w:eastAsia="Times New Roman" w:hAnsi="Times New Roman" w:cs="Times New Roman"/>
          <w:b/>
          <w:color w:val="000000"/>
          <w:sz w:val="28"/>
          <w:lang w:eastAsia="ru-RU"/>
        </w:rPr>
        <w:t xml:space="preserve">Рівні застосування інструментів штучного інтелекту </w:t>
      </w:r>
      <w:bookmarkEnd w:id="11"/>
    </w:p>
    <w:p w:rsidR="008A69B0" w:rsidRPr="008A69B0" w:rsidRDefault="00877C76" w:rsidP="008A69B0">
      <w:pPr>
        <w:spacing w:after="13" w:line="267" w:lineRule="auto"/>
        <w:ind w:left="-15" w:firstLine="708"/>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Кожен педагог</w:t>
      </w:r>
      <w:r>
        <w:rPr>
          <w:rFonts w:ascii="Times New Roman" w:eastAsia="Times New Roman" w:hAnsi="Times New Roman" w:cs="Times New Roman"/>
          <w:color w:val="000000"/>
          <w:sz w:val="28"/>
          <w:lang w:val="uk-UA" w:eastAsia="ru-RU"/>
        </w:rPr>
        <w:t>і</w:t>
      </w:r>
      <w:r>
        <w:rPr>
          <w:rFonts w:ascii="Times New Roman" w:eastAsia="Times New Roman" w:hAnsi="Times New Roman" w:cs="Times New Roman"/>
          <w:color w:val="000000"/>
          <w:sz w:val="28"/>
          <w:lang w:eastAsia="ru-RU"/>
        </w:rPr>
        <w:t xml:space="preserve">чний </w:t>
      </w:r>
      <w:r>
        <w:rPr>
          <w:rFonts w:ascii="Times New Roman" w:eastAsia="Times New Roman" w:hAnsi="Times New Roman" w:cs="Times New Roman"/>
          <w:color w:val="000000"/>
          <w:sz w:val="28"/>
          <w:lang w:val="uk-UA" w:eastAsia="ru-RU"/>
        </w:rPr>
        <w:t>працівник</w:t>
      </w:r>
      <w:r w:rsidR="008A69B0" w:rsidRPr="008A69B0">
        <w:rPr>
          <w:rFonts w:ascii="Times New Roman" w:eastAsia="Times New Roman" w:hAnsi="Times New Roman" w:cs="Times New Roman"/>
          <w:color w:val="000000"/>
          <w:sz w:val="28"/>
          <w:lang w:eastAsia="ru-RU"/>
        </w:rPr>
        <w:t xml:space="preserve"> аналізує специфіку своїх освітніх компонентів і визначає відповідну позицію щодо використання генеративного ШІ. Позиція може бути обраною на власний розсуд. </w:t>
      </w:r>
    </w:p>
    <w:p w:rsidR="008A69B0" w:rsidRPr="008A69B0" w:rsidRDefault="008A69B0" w:rsidP="008A69B0">
      <w:pPr>
        <w:spacing w:after="0"/>
        <w:rPr>
          <w:rFonts w:ascii="Times New Roman" w:eastAsia="Times New Roman" w:hAnsi="Times New Roman" w:cs="Times New Roman"/>
          <w:color w:val="000000"/>
          <w:sz w:val="28"/>
          <w:lang w:eastAsia="ru-RU"/>
        </w:rPr>
      </w:pPr>
      <w:r w:rsidRPr="008A69B0">
        <w:rPr>
          <w:rFonts w:ascii="Arial" w:eastAsia="Arial" w:hAnsi="Arial" w:cs="Arial"/>
          <w:color w:val="000000"/>
          <w:sz w:val="24"/>
          <w:lang w:eastAsia="ru-RU"/>
        </w:rPr>
        <w:t xml:space="preserve"> </w:t>
      </w:r>
    </w:p>
    <w:tbl>
      <w:tblPr>
        <w:tblStyle w:val="TableGrid"/>
        <w:tblW w:w="10137" w:type="dxa"/>
        <w:tblInd w:w="-108" w:type="dxa"/>
        <w:tblCellMar>
          <w:top w:w="59" w:type="dxa"/>
          <w:left w:w="108" w:type="dxa"/>
          <w:right w:w="14" w:type="dxa"/>
        </w:tblCellMar>
        <w:tblLook w:val="04A0"/>
      </w:tblPr>
      <w:tblGrid>
        <w:gridCol w:w="2948"/>
        <w:gridCol w:w="4577"/>
        <w:gridCol w:w="2612"/>
      </w:tblGrid>
      <w:tr w:rsidR="008A69B0" w:rsidRPr="008A69B0" w:rsidTr="00B212D5">
        <w:trPr>
          <w:trHeight w:val="655"/>
        </w:trPr>
        <w:tc>
          <w:tcPr>
            <w:tcW w:w="2948"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ind w:right="93"/>
              <w:jc w:val="cente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Рівень застосування </w:t>
            </w:r>
          </w:p>
        </w:tc>
        <w:tc>
          <w:tcPr>
            <w:tcW w:w="4577"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ind w:right="93"/>
              <w:jc w:val="cente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Опис </w:t>
            </w:r>
          </w:p>
        </w:tc>
        <w:tc>
          <w:tcPr>
            <w:tcW w:w="2612"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jc w:val="cente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Вимоги до покликань </w:t>
            </w:r>
          </w:p>
        </w:tc>
      </w:tr>
      <w:tr w:rsidR="008A69B0" w:rsidRPr="008A69B0" w:rsidTr="00B212D5">
        <w:trPr>
          <w:trHeight w:val="1620"/>
        </w:trPr>
        <w:tc>
          <w:tcPr>
            <w:tcW w:w="2948"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spacing w:after="23"/>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Рівень 0: </w:t>
            </w:r>
          </w:p>
          <w:p w:rsidR="008A69B0" w:rsidRPr="008A69B0" w:rsidRDefault="008A69B0"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ШІ не застосовується. </w:t>
            </w:r>
          </w:p>
        </w:tc>
        <w:tc>
          <w:tcPr>
            <w:tcW w:w="4577"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ind w:right="91"/>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Завдання має виконуватися без застосування інструментів ШІ. Порушення вимоги вважається проявом академічної недоброчесності. </w:t>
            </w:r>
          </w:p>
        </w:tc>
        <w:tc>
          <w:tcPr>
            <w:tcW w:w="2612"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Покликання </w:t>
            </w:r>
            <w:r w:rsidRPr="008A69B0">
              <w:rPr>
                <w:rFonts w:ascii="Times New Roman" w:eastAsia="Times New Roman" w:hAnsi="Times New Roman" w:cs="Times New Roman"/>
                <w:color w:val="000000"/>
                <w:sz w:val="28"/>
              </w:rPr>
              <w:tab/>
              <w:t xml:space="preserve">не потрібне. </w:t>
            </w:r>
          </w:p>
        </w:tc>
      </w:tr>
      <w:tr w:rsidR="008A69B0" w:rsidRPr="008A69B0" w:rsidTr="00B212D5">
        <w:trPr>
          <w:trHeight w:val="2585"/>
        </w:trPr>
        <w:tc>
          <w:tcPr>
            <w:tcW w:w="2948"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lastRenderedPageBreak/>
              <w:t xml:space="preserve">Рівень 1: </w:t>
            </w:r>
          </w:p>
          <w:p w:rsidR="008A69B0" w:rsidRPr="008A69B0" w:rsidRDefault="008A69B0"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ШІ застосовується для генерування ідей та структурування. </w:t>
            </w:r>
          </w:p>
        </w:tc>
        <w:tc>
          <w:tcPr>
            <w:tcW w:w="4577"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spacing w:line="264" w:lineRule="auto"/>
              <w:ind w:right="92"/>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ШІ можна використовувати для початкового мозкового штурму, створення структури та генерування ідей для покращення роботи. </w:t>
            </w:r>
          </w:p>
          <w:p w:rsidR="008A69B0" w:rsidRPr="008A69B0" w:rsidRDefault="008A69B0" w:rsidP="008A69B0">
            <w:pPr>
              <w:ind w:right="95"/>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В інформаційному продукті, створеному в результаті виконання завдання, не повинно бути вмісту, згенерованого ШІ. </w:t>
            </w:r>
          </w:p>
        </w:tc>
        <w:tc>
          <w:tcPr>
            <w:tcW w:w="2612"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Необхідно вказати, що використовувався ШІ. </w:t>
            </w:r>
          </w:p>
        </w:tc>
      </w:tr>
      <w:tr w:rsidR="008A69B0" w:rsidRPr="008A69B0" w:rsidTr="00B212D5">
        <w:trPr>
          <w:trHeight w:val="1942"/>
        </w:trPr>
        <w:tc>
          <w:tcPr>
            <w:tcW w:w="2948"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spacing w:after="24"/>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Рівень 2: </w:t>
            </w:r>
          </w:p>
          <w:p w:rsidR="008A69B0" w:rsidRPr="008A69B0" w:rsidRDefault="008A69B0"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ШІ застосовується для редагування створеного людиною вмісту. </w:t>
            </w:r>
          </w:p>
        </w:tc>
        <w:tc>
          <w:tcPr>
            <w:tcW w:w="4577"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spacing w:line="265" w:lineRule="auto"/>
              <w:ind w:right="92"/>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ШІ можна використати для покращення якості інформаційних продуктів, створених у результаті виконання завдання.  </w:t>
            </w:r>
          </w:p>
          <w:p w:rsidR="008A69B0" w:rsidRPr="008A69B0" w:rsidRDefault="008A69B0" w:rsidP="008A69B0">
            <w:pPr>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ШІ не можна використовувати для створення нового вмісту. </w:t>
            </w:r>
          </w:p>
        </w:tc>
        <w:tc>
          <w:tcPr>
            <w:tcW w:w="2612"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Необхідно вказати, що використовувався ШІ. </w:t>
            </w:r>
          </w:p>
        </w:tc>
      </w:tr>
      <w:tr w:rsidR="0033336A" w:rsidRPr="008A69B0" w:rsidTr="00BB73B1">
        <w:trPr>
          <w:trHeight w:val="3324"/>
        </w:trPr>
        <w:tc>
          <w:tcPr>
            <w:tcW w:w="2948" w:type="dxa"/>
            <w:tcBorders>
              <w:top w:val="single" w:sz="4" w:space="0" w:color="000000"/>
              <w:left w:val="single" w:sz="4" w:space="0" w:color="000000"/>
              <w:right w:val="single" w:sz="4" w:space="0" w:color="000000"/>
            </w:tcBorders>
          </w:tcPr>
          <w:p w:rsidR="0033336A" w:rsidRPr="008A69B0" w:rsidRDefault="0033336A"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Рівень 3: </w:t>
            </w:r>
          </w:p>
          <w:p w:rsidR="0033336A" w:rsidRPr="008A69B0" w:rsidRDefault="0033336A" w:rsidP="008A69B0">
            <w:pPr>
              <w:spacing w:line="254" w:lineRule="auto"/>
              <w:ind w:right="95"/>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ШІ є інструментом для виконання завдання, відповідно до </w:t>
            </w:r>
            <w:r>
              <w:rPr>
                <w:rFonts w:ascii="Times New Roman" w:eastAsia="Times New Roman" w:hAnsi="Times New Roman" w:cs="Times New Roman"/>
                <w:color w:val="000000"/>
                <w:sz w:val="28"/>
              </w:rPr>
              <w:t xml:space="preserve">вказівок </w:t>
            </w:r>
          </w:p>
          <w:p w:rsidR="0033336A" w:rsidRPr="008A69B0" w:rsidRDefault="0033336A"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педагогічного </w:t>
            </w:r>
          </w:p>
          <w:p w:rsidR="0033336A" w:rsidRPr="008A69B0" w:rsidRDefault="0033336A"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працівника. </w:t>
            </w:r>
          </w:p>
        </w:tc>
        <w:tc>
          <w:tcPr>
            <w:tcW w:w="4577" w:type="dxa"/>
            <w:tcBorders>
              <w:top w:val="single" w:sz="4" w:space="0" w:color="000000"/>
              <w:left w:val="single" w:sz="4" w:space="0" w:color="000000"/>
              <w:right w:val="single" w:sz="4" w:space="0" w:color="000000"/>
            </w:tcBorders>
          </w:tcPr>
          <w:p w:rsidR="0033336A" w:rsidRPr="008A69B0" w:rsidRDefault="0033336A" w:rsidP="008A69B0">
            <w:pPr>
              <w:spacing w:after="56" w:line="237" w:lineRule="auto"/>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Цей рівень вимагає критичної взаємодії з контентом, створеним </w:t>
            </w:r>
          </w:p>
          <w:p w:rsidR="0033336A" w:rsidRPr="008A69B0" w:rsidRDefault="0033336A" w:rsidP="008A69B0">
            <w:pPr>
              <w:spacing w:after="24"/>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ШІ, та оцінювання його результатів. </w:t>
            </w:r>
          </w:p>
          <w:p w:rsidR="0033336A" w:rsidRPr="008A69B0" w:rsidRDefault="0033336A"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Користувач </w:t>
            </w:r>
            <w:r w:rsidRPr="008A69B0">
              <w:rPr>
                <w:rFonts w:ascii="Times New Roman" w:eastAsia="Times New Roman" w:hAnsi="Times New Roman" w:cs="Times New Roman"/>
                <w:color w:val="000000"/>
                <w:sz w:val="28"/>
              </w:rPr>
              <w:tab/>
              <w:t xml:space="preserve">відповідає </w:t>
            </w:r>
            <w:r w:rsidRPr="008A69B0">
              <w:rPr>
                <w:rFonts w:ascii="Times New Roman" w:eastAsia="Times New Roman" w:hAnsi="Times New Roman" w:cs="Times New Roman"/>
                <w:color w:val="000000"/>
                <w:sz w:val="28"/>
              </w:rPr>
              <w:tab/>
              <w:t xml:space="preserve">за забезпечення людського контролю та оцінювання вмісту, створеного ШІ. </w:t>
            </w:r>
          </w:p>
        </w:tc>
        <w:tc>
          <w:tcPr>
            <w:tcW w:w="2612" w:type="dxa"/>
            <w:tcBorders>
              <w:top w:val="single" w:sz="4" w:space="0" w:color="000000"/>
              <w:left w:val="single" w:sz="4" w:space="0" w:color="000000"/>
              <w:right w:val="single" w:sz="4" w:space="0" w:color="000000"/>
            </w:tcBorders>
          </w:tcPr>
          <w:p w:rsidR="0033336A" w:rsidRPr="008A69B0" w:rsidRDefault="0033336A" w:rsidP="008A69B0">
            <w:pPr>
              <w:spacing w:line="238" w:lineRule="auto"/>
              <w:ind w:right="93"/>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Необхідно вказати систему ШІ, за допомогою якої був згенерований </w:t>
            </w:r>
          </w:p>
          <w:p w:rsidR="0033336A" w:rsidRPr="008A69B0" w:rsidRDefault="0033336A" w:rsidP="008A69B0">
            <w:pPr>
              <w:ind w:right="94"/>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контент, дати генерації та промпт, який </w:t>
            </w:r>
          </w:p>
          <w:p w:rsidR="0033336A" w:rsidRPr="008A69B0" w:rsidRDefault="0033336A" w:rsidP="008A69B0">
            <w:pPr>
              <w:spacing w:after="23"/>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використовували </w:t>
            </w:r>
          </w:p>
          <w:p w:rsidR="0033336A" w:rsidRPr="008A69B0" w:rsidRDefault="0033336A"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для </w:t>
            </w:r>
            <w:r w:rsidRPr="008A69B0">
              <w:rPr>
                <w:rFonts w:ascii="Times New Roman" w:eastAsia="Times New Roman" w:hAnsi="Times New Roman" w:cs="Times New Roman"/>
                <w:color w:val="000000"/>
                <w:sz w:val="28"/>
              </w:rPr>
              <w:tab/>
              <w:t xml:space="preserve">генерації контенту. </w:t>
            </w:r>
          </w:p>
        </w:tc>
      </w:tr>
      <w:tr w:rsidR="008A69B0" w:rsidRPr="008A69B0" w:rsidTr="00B212D5">
        <w:trPr>
          <w:trHeight w:val="3230"/>
        </w:trPr>
        <w:tc>
          <w:tcPr>
            <w:tcW w:w="2948"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spacing w:after="27"/>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Рівень 4: </w:t>
            </w:r>
          </w:p>
          <w:p w:rsidR="008A69B0" w:rsidRPr="008A69B0" w:rsidRDefault="008A69B0"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Широке застосування ШІ </w:t>
            </w:r>
            <w:r w:rsidRPr="008A69B0">
              <w:rPr>
                <w:rFonts w:ascii="Times New Roman" w:eastAsia="Times New Roman" w:hAnsi="Times New Roman" w:cs="Times New Roman"/>
                <w:color w:val="000000"/>
                <w:sz w:val="28"/>
              </w:rPr>
              <w:tab/>
              <w:t xml:space="preserve">з </w:t>
            </w:r>
            <w:r w:rsidRPr="008A69B0">
              <w:rPr>
                <w:rFonts w:ascii="Times New Roman" w:eastAsia="Times New Roman" w:hAnsi="Times New Roman" w:cs="Times New Roman"/>
                <w:color w:val="000000"/>
                <w:sz w:val="28"/>
              </w:rPr>
              <w:tab/>
              <w:t xml:space="preserve">людським контролем. </w:t>
            </w:r>
          </w:p>
        </w:tc>
        <w:tc>
          <w:tcPr>
            <w:tcW w:w="4577"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ind w:right="69"/>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Інструменти ШІ можна використовувати на різних етапах роботи. Водночас ШІ повинен бути помічником для посилення творчого потенціалу людини, а не для повної заміни. Користувач відповідає за забезпечення людського контролю та оцінювання вмісту, створеного ШІ. </w:t>
            </w:r>
          </w:p>
        </w:tc>
        <w:tc>
          <w:tcPr>
            <w:tcW w:w="2612" w:type="dxa"/>
            <w:tcBorders>
              <w:top w:val="single" w:sz="4" w:space="0" w:color="000000"/>
              <w:left w:val="single" w:sz="4" w:space="0" w:color="000000"/>
              <w:bottom w:val="single" w:sz="4" w:space="0" w:color="000000"/>
              <w:right w:val="single" w:sz="4" w:space="0" w:color="000000"/>
            </w:tcBorders>
          </w:tcPr>
          <w:p w:rsidR="008A69B0" w:rsidRPr="008A69B0" w:rsidRDefault="008A69B0" w:rsidP="008A69B0">
            <w:pPr>
              <w:spacing w:after="17" w:line="264" w:lineRule="auto"/>
              <w:ind w:right="71"/>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Необхідно вказати систему ШІ, за допомогою якої був згенерований </w:t>
            </w:r>
          </w:p>
          <w:p w:rsidR="008A69B0" w:rsidRPr="008A69B0" w:rsidRDefault="008A69B0" w:rsidP="008A69B0">
            <w:pPr>
              <w:spacing w:line="276" w:lineRule="auto"/>
              <w:ind w:right="71"/>
              <w:jc w:val="both"/>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контент, дати генерації та промпт, який </w:t>
            </w:r>
          </w:p>
          <w:p w:rsidR="008A69B0" w:rsidRPr="008A69B0" w:rsidRDefault="008A69B0" w:rsidP="008A69B0">
            <w:pPr>
              <w:spacing w:after="26"/>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використовували </w:t>
            </w:r>
          </w:p>
          <w:p w:rsidR="008A69B0" w:rsidRPr="008A69B0" w:rsidRDefault="008A69B0" w:rsidP="008A69B0">
            <w:pPr>
              <w:rPr>
                <w:rFonts w:ascii="Times New Roman" w:eastAsia="Times New Roman" w:hAnsi="Times New Roman" w:cs="Times New Roman"/>
                <w:color w:val="000000"/>
                <w:sz w:val="28"/>
              </w:rPr>
            </w:pPr>
            <w:r w:rsidRPr="008A69B0">
              <w:rPr>
                <w:rFonts w:ascii="Times New Roman" w:eastAsia="Times New Roman" w:hAnsi="Times New Roman" w:cs="Times New Roman"/>
                <w:color w:val="000000"/>
                <w:sz w:val="28"/>
              </w:rPr>
              <w:t xml:space="preserve">для </w:t>
            </w:r>
            <w:r w:rsidRPr="008A69B0">
              <w:rPr>
                <w:rFonts w:ascii="Times New Roman" w:eastAsia="Times New Roman" w:hAnsi="Times New Roman" w:cs="Times New Roman"/>
                <w:color w:val="000000"/>
                <w:sz w:val="28"/>
              </w:rPr>
              <w:tab/>
              <w:t xml:space="preserve">генерації контенту. </w:t>
            </w:r>
          </w:p>
        </w:tc>
      </w:tr>
    </w:tbl>
    <w:p w:rsidR="008A69B0" w:rsidRPr="008A69B0" w:rsidRDefault="008A69B0" w:rsidP="008A69B0">
      <w:pPr>
        <w:spacing w:after="70"/>
        <w:ind w:left="360"/>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b/>
          <w:color w:val="000000"/>
          <w:sz w:val="28"/>
          <w:lang w:eastAsia="ru-RU"/>
        </w:rPr>
        <w:t xml:space="preserve"> </w:t>
      </w:r>
    </w:p>
    <w:p w:rsidR="008A69B0" w:rsidRPr="008A69B0" w:rsidRDefault="008A69B0" w:rsidP="008A69B0">
      <w:pPr>
        <w:keepNext/>
        <w:keepLines/>
        <w:spacing w:after="4"/>
        <w:ind w:left="716" w:right="362" w:hanging="360"/>
        <w:jc w:val="center"/>
        <w:outlineLvl w:val="0"/>
        <w:rPr>
          <w:rFonts w:ascii="Times New Roman" w:eastAsia="Times New Roman" w:hAnsi="Times New Roman" w:cs="Times New Roman"/>
          <w:b/>
          <w:color w:val="000000"/>
          <w:sz w:val="28"/>
          <w:lang w:eastAsia="ru-RU"/>
        </w:rPr>
      </w:pPr>
      <w:bookmarkStart w:id="12" w:name="_Toc15443"/>
      <w:r w:rsidRPr="008A69B0">
        <w:rPr>
          <w:rFonts w:ascii="Times New Roman" w:eastAsia="Times New Roman" w:hAnsi="Times New Roman" w:cs="Times New Roman"/>
          <w:b/>
          <w:color w:val="000000"/>
          <w:sz w:val="28"/>
          <w:lang w:eastAsia="ru-RU"/>
        </w:rPr>
        <w:t xml:space="preserve">Контроль та відповідальність </w:t>
      </w:r>
      <w:bookmarkEnd w:id="12"/>
    </w:p>
    <w:p w:rsidR="008A69B0" w:rsidRPr="008A69B0" w:rsidRDefault="0033336A" w:rsidP="008A69B0">
      <w:pPr>
        <w:spacing w:after="13" w:line="267" w:lineRule="auto"/>
        <w:ind w:left="-15" w:firstLine="708"/>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Кожен </w:t>
      </w:r>
      <w:r w:rsidR="008A69B0" w:rsidRPr="008A69B0">
        <w:rPr>
          <w:rFonts w:ascii="Times New Roman" w:eastAsia="Times New Roman" w:hAnsi="Times New Roman" w:cs="Times New Roman"/>
          <w:color w:val="000000"/>
          <w:sz w:val="28"/>
          <w:lang w:eastAsia="ru-RU"/>
        </w:rPr>
        <w:t xml:space="preserve"> учасник освітнього процесу несе відповідальність за впровадження Політики використання ШІ в межах своєї діяльності. </w:t>
      </w:r>
    </w:p>
    <w:p w:rsidR="008A69B0" w:rsidRPr="008A69B0" w:rsidRDefault="0033336A" w:rsidP="008A69B0">
      <w:pPr>
        <w:spacing w:after="38" w:line="267" w:lineRule="auto"/>
        <w:ind w:left="-15" w:firstLine="708"/>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У </w:t>
      </w:r>
      <w:r>
        <w:rPr>
          <w:rFonts w:ascii="Times New Roman" w:eastAsia="Times New Roman" w:hAnsi="Times New Roman" w:cs="Times New Roman"/>
          <w:color w:val="000000"/>
          <w:sz w:val="28"/>
          <w:lang w:val="uk-UA" w:eastAsia="ru-RU"/>
        </w:rPr>
        <w:t xml:space="preserve">Закладі </w:t>
      </w:r>
      <w:r w:rsidR="008A69B0" w:rsidRPr="008A69B0">
        <w:rPr>
          <w:rFonts w:ascii="Times New Roman" w:eastAsia="Times New Roman" w:hAnsi="Times New Roman" w:cs="Times New Roman"/>
          <w:color w:val="000000"/>
          <w:sz w:val="28"/>
          <w:lang w:eastAsia="ru-RU"/>
        </w:rPr>
        <w:t xml:space="preserve">визнається академічно нечесним використання ШІ, при якому порушуються принципи доброчесності та етики досліджень, наприклад: </w:t>
      </w:r>
    </w:p>
    <w:p w:rsidR="008A69B0" w:rsidRPr="008A69B0" w:rsidRDefault="008A69B0" w:rsidP="008A69B0">
      <w:pPr>
        <w:numPr>
          <w:ilvl w:val="0"/>
          <w:numId w:val="8"/>
        </w:numPr>
        <w:spacing w:after="38"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lastRenderedPageBreak/>
        <w:t xml:space="preserve">видання тексту, згенерованого ШІ, або перефразованого ШІ вмісту інших джерел за власну роботу. Використання ШІ для автоматичної генерації текстів або перефразування наявного контенту без належного оформлення джерел порушує принципи авторства та вважається плагіатом; </w:t>
      </w:r>
    </w:p>
    <w:p w:rsidR="008A69B0" w:rsidRPr="008A69B0" w:rsidRDefault="008A69B0" w:rsidP="008A69B0">
      <w:pPr>
        <w:numPr>
          <w:ilvl w:val="0"/>
          <w:numId w:val="8"/>
        </w:numPr>
        <w:spacing w:after="43" w:line="267" w:lineRule="auto"/>
        <w:ind w:hanging="34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переопрацювання засобами ШІ власної статті автора з метою повторного видання як нової статті. Використання ШІ для перетворення вже опублікованої роботи автора з метою створення вигляду нової публікації пору</w:t>
      </w:r>
      <w:r w:rsidR="0033336A">
        <w:rPr>
          <w:rFonts w:ascii="Times New Roman" w:eastAsia="Times New Roman" w:hAnsi="Times New Roman" w:cs="Times New Roman"/>
          <w:color w:val="000000"/>
          <w:sz w:val="28"/>
          <w:lang w:eastAsia="ru-RU"/>
        </w:rPr>
        <w:t xml:space="preserve">шує самоідентифікацію в </w:t>
      </w:r>
      <w:r w:rsidRPr="008A69B0">
        <w:rPr>
          <w:rFonts w:ascii="Times New Roman" w:eastAsia="Times New Roman" w:hAnsi="Times New Roman" w:cs="Times New Roman"/>
          <w:color w:val="000000"/>
          <w:sz w:val="28"/>
          <w:lang w:eastAsia="ru-RU"/>
        </w:rPr>
        <w:t xml:space="preserve"> роботі; </w:t>
      </w:r>
    </w:p>
    <w:p w:rsidR="008A69B0" w:rsidRDefault="0033336A" w:rsidP="008A69B0">
      <w:pPr>
        <w:spacing w:after="13" w:line="267" w:lineRule="auto"/>
        <w:ind w:left="-15" w:firstLine="708"/>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val="uk-UA" w:eastAsia="ru-RU"/>
        </w:rPr>
        <w:t>Заклад</w:t>
      </w:r>
      <w:r w:rsidR="008A69B0" w:rsidRPr="008A69B0">
        <w:rPr>
          <w:rFonts w:ascii="Times New Roman" w:eastAsia="Times New Roman" w:hAnsi="Times New Roman" w:cs="Times New Roman"/>
          <w:color w:val="000000"/>
          <w:sz w:val="28"/>
          <w:lang w:eastAsia="ru-RU"/>
        </w:rPr>
        <w:t xml:space="preserve"> рішуче виступає проти будь-яких проявів неправомірного використання технологій ШІ та підтримує створення освітньо-наукового середовища, побудованого на прозорості, доброчесності та високих ст</w:t>
      </w:r>
      <w:r>
        <w:rPr>
          <w:rFonts w:ascii="Times New Roman" w:eastAsia="Times New Roman" w:hAnsi="Times New Roman" w:cs="Times New Roman"/>
          <w:color w:val="000000"/>
          <w:sz w:val="28"/>
          <w:lang w:eastAsia="ru-RU"/>
        </w:rPr>
        <w:t xml:space="preserve">андартах </w:t>
      </w:r>
      <w:r w:rsidR="008A69B0" w:rsidRPr="008A69B0">
        <w:rPr>
          <w:rFonts w:ascii="Times New Roman" w:eastAsia="Times New Roman" w:hAnsi="Times New Roman" w:cs="Times New Roman"/>
          <w:color w:val="000000"/>
          <w:sz w:val="28"/>
          <w:lang w:eastAsia="ru-RU"/>
        </w:rPr>
        <w:t xml:space="preserve"> етики. </w:t>
      </w:r>
    </w:p>
    <w:p w:rsidR="009A46B1" w:rsidRDefault="009A46B1" w:rsidP="008A69B0">
      <w:pPr>
        <w:spacing w:after="13" w:line="267" w:lineRule="auto"/>
        <w:ind w:left="-15" w:firstLine="708"/>
        <w:jc w:val="both"/>
        <w:rPr>
          <w:rFonts w:ascii="Times New Roman" w:eastAsia="Times New Roman" w:hAnsi="Times New Roman" w:cs="Times New Roman"/>
          <w:color w:val="000000"/>
          <w:sz w:val="28"/>
          <w:lang w:eastAsia="ru-RU"/>
        </w:rPr>
      </w:pPr>
    </w:p>
    <w:p w:rsidR="00D51414" w:rsidRPr="008A69B0" w:rsidRDefault="00D51414" w:rsidP="00D51414">
      <w:pPr>
        <w:keepNext/>
        <w:keepLines/>
        <w:spacing w:after="4"/>
        <w:ind w:left="716" w:right="360" w:hanging="360"/>
        <w:jc w:val="center"/>
        <w:outlineLvl w:val="0"/>
        <w:rPr>
          <w:rFonts w:ascii="Times New Roman" w:eastAsia="Times New Roman" w:hAnsi="Times New Roman" w:cs="Times New Roman"/>
          <w:b/>
          <w:color w:val="000000"/>
          <w:sz w:val="28"/>
          <w:lang w:eastAsia="ru-RU"/>
        </w:rPr>
      </w:pPr>
      <w:bookmarkStart w:id="13" w:name="_Toc15444"/>
      <w:r w:rsidRPr="008A69B0">
        <w:rPr>
          <w:rFonts w:ascii="Times New Roman" w:eastAsia="Times New Roman" w:hAnsi="Times New Roman" w:cs="Times New Roman"/>
          <w:b/>
          <w:color w:val="000000"/>
          <w:sz w:val="28"/>
          <w:lang w:eastAsia="ru-RU"/>
        </w:rPr>
        <w:t xml:space="preserve">Перегляд Політики </w:t>
      </w:r>
      <w:bookmarkEnd w:id="13"/>
    </w:p>
    <w:p w:rsidR="00D51414" w:rsidRPr="008A69B0" w:rsidRDefault="00D51414" w:rsidP="00D51414">
      <w:pPr>
        <w:spacing w:after="13" w:line="267" w:lineRule="auto"/>
        <w:ind w:left="-15" w:firstLine="708"/>
        <w:jc w:val="both"/>
        <w:rPr>
          <w:rFonts w:ascii="Times New Roman" w:eastAsia="Times New Roman" w:hAnsi="Times New Roman" w:cs="Times New Roman"/>
          <w:color w:val="000000"/>
          <w:sz w:val="28"/>
          <w:lang w:eastAsia="ru-RU"/>
        </w:rPr>
      </w:pPr>
      <w:r w:rsidRPr="008A69B0">
        <w:rPr>
          <w:rFonts w:ascii="Times New Roman" w:eastAsia="Times New Roman" w:hAnsi="Times New Roman" w:cs="Times New Roman"/>
          <w:color w:val="000000"/>
          <w:sz w:val="28"/>
          <w:lang w:eastAsia="ru-RU"/>
        </w:rPr>
        <w:t xml:space="preserve">Політика використання ШІ є динамічною та адаптується до змін у технологіях і законодавстві. </w:t>
      </w:r>
    </w:p>
    <w:p w:rsidR="00D51414" w:rsidRPr="00E54541" w:rsidRDefault="00D51414" w:rsidP="00D51414">
      <w:pPr>
        <w:spacing w:after="39" w:line="267" w:lineRule="auto"/>
        <w:ind w:left="718" w:hanging="10"/>
        <w:jc w:val="both"/>
        <w:rPr>
          <w:rFonts w:ascii="Times New Roman" w:eastAsia="Times New Roman" w:hAnsi="Times New Roman" w:cs="Times New Roman"/>
          <w:i/>
          <w:color w:val="000000"/>
          <w:sz w:val="28"/>
          <w:lang w:eastAsia="ru-RU"/>
        </w:rPr>
      </w:pPr>
      <w:r w:rsidRPr="00E54541">
        <w:rPr>
          <w:rFonts w:ascii="Times New Roman" w:eastAsia="Times New Roman" w:hAnsi="Times New Roman" w:cs="Times New Roman"/>
          <w:i/>
          <w:color w:val="000000"/>
          <w:sz w:val="28"/>
          <w:lang w:eastAsia="ru-RU"/>
        </w:rPr>
        <w:t xml:space="preserve">Періодичне оновлення Політики: </w:t>
      </w:r>
    </w:p>
    <w:p w:rsidR="00D51414" w:rsidRDefault="00D51414" w:rsidP="00D51414">
      <w:pPr>
        <w:spacing w:after="13" w:line="267" w:lineRule="auto"/>
        <w:ind w:left="720" w:hanging="360"/>
        <w:jc w:val="both"/>
        <w:rPr>
          <w:rFonts w:ascii="Times New Roman" w:eastAsia="Times New Roman" w:hAnsi="Times New Roman" w:cs="Times New Roman"/>
          <w:color w:val="000000"/>
          <w:sz w:val="28"/>
          <w:lang w:val="uk-UA" w:eastAsia="ru-RU"/>
        </w:rPr>
      </w:pPr>
      <w:r w:rsidRPr="008A69B0">
        <w:rPr>
          <w:rFonts w:ascii="Segoe UI Symbol" w:eastAsia="Segoe UI Symbol" w:hAnsi="Segoe UI Symbol" w:cs="Segoe UI Symbol"/>
          <w:color w:val="000000"/>
          <w:sz w:val="28"/>
          <w:lang w:eastAsia="ru-RU"/>
        </w:rPr>
        <w:t></w:t>
      </w:r>
      <w:r w:rsidRPr="008A69B0">
        <w:rPr>
          <w:rFonts w:ascii="Arial" w:eastAsia="Arial" w:hAnsi="Arial" w:cs="Arial"/>
          <w:color w:val="000000"/>
          <w:sz w:val="28"/>
          <w:lang w:eastAsia="ru-RU"/>
        </w:rPr>
        <w:t xml:space="preserve"> </w:t>
      </w:r>
      <w:r w:rsidRPr="008A69B0">
        <w:rPr>
          <w:rFonts w:ascii="Times New Roman" w:eastAsia="Times New Roman" w:hAnsi="Times New Roman" w:cs="Times New Roman"/>
          <w:color w:val="000000"/>
          <w:sz w:val="28"/>
          <w:lang w:eastAsia="ru-RU"/>
        </w:rPr>
        <w:t xml:space="preserve">проводиться регулярний аналіз відповідності чинної Політики сучасним вимогам, зокрема новим технологічним досягненням та законодавчим змінам; </w:t>
      </w:r>
    </w:p>
    <w:p w:rsidR="00D51414" w:rsidRDefault="00D51414" w:rsidP="00D51414">
      <w:pPr>
        <w:pStyle w:val="a5"/>
        <w:numPr>
          <w:ilvl w:val="0"/>
          <w:numId w:val="10"/>
        </w:numPr>
        <w:spacing w:after="13" w:line="267" w:lineRule="auto"/>
        <w:ind w:left="426" w:firstLine="0"/>
        <w:jc w:val="both"/>
        <w:rPr>
          <w:rFonts w:ascii="Times New Roman" w:eastAsia="Times New Roman" w:hAnsi="Times New Roman" w:cs="Times New Roman"/>
          <w:color w:val="000000"/>
          <w:sz w:val="28"/>
          <w:lang w:val="uk-UA" w:eastAsia="ru-RU"/>
        </w:rPr>
      </w:pPr>
      <w:r>
        <w:rPr>
          <w:rFonts w:ascii="Times New Roman" w:eastAsia="Times New Roman" w:hAnsi="Times New Roman" w:cs="Times New Roman"/>
          <w:color w:val="000000"/>
          <w:sz w:val="28"/>
          <w:lang w:val="uk-UA" w:eastAsia="ru-RU"/>
        </w:rPr>
        <w:t>вносяться зміни   до Політики на основі результатів моніторингу та оцінювання етичності.</w:t>
      </w:r>
    </w:p>
    <w:p w:rsidR="00D51414" w:rsidRPr="00E54541" w:rsidRDefault="00D51414" w:rsidP="00E54541">
      <w:pPr>
        <w:spacing w:after="13" w:line="267" w:lineRule="auto"/>
        <w:ind w:firstLine="567"/>
        <w:jc w:val="both"/>
        <w:rPr>
          <w:rFonts w:ascii="Times New Roman" w:eastAsia="Times New Roman" w:hAnsi="Times New Roman" w:cs="Times New Roman"/>
          <w:i/>
          <w:color w:val="000000"/>
          <w:sz w:val="28"/>
          <w:lang w:val="uk-UA" w:eastAsia="ru-RU"/>
        </w:rPr>
      </w:pPr>
      <w:r w:rsidRPr="00E54541">
        <w:rPr>
          <w:rFonts w:ascii="Times New Roman" w:eastAsia="Times New Roman" w:hAnsi="Times New Roman" w:cs="Times New Roman"/>
          <w:i/>
          <w:color w:val="000000"/>
          <w:sz w:val="28"/>
          <w:lang w:val="uk-UA" w:eastAsia="ru-RU"/>
        </w:rPr>
        <w:t>Аналіз зовнішніх чинників:</w:t>
      </w:r>
    </w:p>
    <w:p w:rsidR="00D51414" w:rsidRDefault="00D51414" w:rsidP="00D51414">
      <w:pPr>
        <w:pStyle w:val="a5"/>
        <w:numPr>
          <w:ilvl w:val="0"/>
          <w:numId w:val="10"/>
        </w:numPr>
        <w:spacing w:after="13" w:line="267" w:lineRule="auto"/>
        <w:ind w:left="426" w:firstLine="0"/>
        <w:jc w:val="both"/>
        <w:rPr>
          <w:rFonts w:ascii="Times New Roman" w:eastAsia="Times New Roman" w:hAnsi="Times New Roman" w:cs="Times New Roman"/>
          <w:color w:val="000000"/>
          <w:sz w:val="28"/>
          <w:lang w:val="uk-UA" w:eastAsia="ru-RU"/>
        </w:rPr>
      </w:pPr>
      <w:r>
        <w:rPr>
          <w:rFonts w:ascii="Times New Roman" w:eastAsia="Times New Roman" w:hAnsi="Times New Roman" w:cs="Times New Roman"/>
          <w:color w:val="000000"/>
          <w:sz w:val="28"/>
          <w:lang w:val="uk-UA" w:eastAsia="ru-RU"/>
        </w:rPr>
        <w:t xml:space="preserve"> враховується аналіз тенденцій розвитку ШІ в освіті для своєчасного впровадження передових практик.</w:t>
      </w:r>
    </w:p>
    <w:p w:rsidR="00D51414" w:rsidRPr="00E54541" w:rsidRDefault="001B0D10" w:rsidP="00E54541">
      <w:pPr>
        <w:spacing w:after="13" w:line="267" w:lineRule="auto"/>
        <w:ind w:firstLine="567"/>
        <w:jc w:val="both"/>
        <w:rPr>
          <w:rFonts w:ascii="Times New Roman" w:eastAsia="Times New Roman" w:hAnsi="Times New Roman" w:cs="Times New Roman"/>
          <w:i/>
          <w:color w:val="000000"/>
          <w:sz w:val="28"/>
          <w:lang w:val="uk-UA" w:eastAsia="ru-RU"/>
        </w:rPr>
      </w:pPr>
      <w:r w:rsidRPr="00E54541">
        <w:rPr>
          <w:rFonts w:ascii="Times New Roman" w:eastAsia="Times New Roman" w:hAnsi="Times New Roman" w:cs="Times New Roman"/>
          <w:i/>
          <w:color w:val="000000"/>
          <w:sz w:val="28"/>
          <w:lang w:val="uk-UA" w:eastAsia="ru-RU"/>
        </w:rPr>
        <w:t>Залучення зацікавлених сторін:</w:t>
      </w:r>
    </w:p>
    <w:p w:rsidR="00877C76" w:rsidRDefault="001B0D10" w:rsidP="001B0D10">
      <w:pPr>
        <w:pStyle w:val="a5"/>
        <w:numPr>
          <w:ilvl w:val="0"/>
          <w:numId w:val="10"/>
        </w:numPr>
        <w:spacing w:after="13" w:line="267" w:lineRule="auto"/>
        <w:ind w:left="426" w:firstLine="0"/>
        <w:jc w:val="both"/>
        <w:rPr>
          <w:rFonts w:ascii="Times New Roman" w:eastAsia="Times New Roman" w:hAnsi="Times New Roman" w:cs="Times New Roman"/>
          <w:color w:val="000000"/>
          <w:sz w:val="28"/>
          <w:lang w:val="uk-UA" w:eastAsia="ru-RU"/>
        </w:rPr>
      </w:pPr>
      <w:r>
        <w:rPr>
          <w:rFonts w:ascii="Times New Roman" w:eastAsia="Times New Roman" w:hAnsi="Times New Roman" w:cs="Times New Roman"/>
          <w:color w:val="000000"/>
          <w:sz w:val="28"/>
          <w:lang w:val="uk-UA" w:eastAsia="ru-RU"/>
        </w:rPr>
        <w:t>організовуються консультації з представниками здовучів освіти,  педагогічних працівників та адміністраці для обговорення змін у Політиці;</w:t>
      </w:r>
    </w:p>
    <w:p w:rsidR="001B0D10" w:rsidRDefault="001B0D10" w:rsidP="001B0D10">
      <w:pPr>
        <w:pStyle w:val="a5"/>
        <w:numPr>
          <w:ilvl w:val="0"/>
          <w:numId w:val="10"/>
        </w:numPr>
        <w:spacing w:after="13" w:line="267" w:lineRule="auto"/>
        <w:ind w:left="426" w:firstLine="0"/>
        <w:jc w:val="both"/>
        <w:rPr>
          <w:rFonts w:ascii="Times New Roman" w:eastAsia="Times New Roman" w:hAnsi="Times New Roman" w:cs="Times New Roman"/>
          <w:color w:val="000000"/>
          <w:sz w:val="28"/>
          <w:lang w:val="uk-UA" w:eastAsia="ru-RU"/>
        </w:rPr>
      </w:pPr>
      <w:r>
        <w:rPr>
          <w:rFonts w:ascii="Times New Roman" w:eastAsia="Times New Roman" w:hAnsi="Times New Roman" w:cs="Times New Roman"/>
          <w:color w:val="000000"/>
          <w:sz w:val="28"/>
          <w:lang w:val="uk-UA" w:eastAsia="ru-RU"/>
        </w:rPr>
        <w:t>враховуються інтереси всіх учасників освітнього процесу для забезпечення балансу між іннноваціями та відповідальністю</w:t>
      </w:r>
      <w:r w:rsidR="00E54541">
        <w:rPr>
          <w:rFonts w:ascii="Times New Roman" w:eastAsia="Times New Roman" w:hAnsi="Times New Roman" w:cs="Times New Roman"/>
          <w:color w:val="000000"/>
          <w:sz w:val="28"/>
          <w:lang w:val="uk-UA" w:eastAsia="ru-RU"/>
        </w:rPr>
        <w:t>.</w:t>
      </w:r>
    </w:p>
    <w:p w:rsidR="00E54541" w:rsidRPr="00E54541" w:rsidRDefault="00E54541" w:rsidP="00E54541">
      <w:pPr>
        <w:spacing w:after="13" w:line="267" w:lineRule="auto"/>
        <w:ind w:firstLine="567"/>
        <w:jc w:val="both"/>
        <w:rPr>
          <w:rFonts w:ascii="Times New Roman" w:eastAsia="Times New Roman" w:hAnsi="Times New Roman" w:cs="Times New Roman"/>
          <w:i/>
          <w:color w:val="000000"/>
          <w:sz w:val="28"/>
          <w:lang w:val="uk-UA" w:eastAsia="ru-RU"/>
        </w:rPr>
      </w:pPr>
      <w:r w:rsidRPr="00E54541">
        <w:rPr>
          <w:rFonts w:ascii="Times New Roman" w:eastAsia="Times New Roman" w:hAnsi="Times New Roman" w:cs="Times New Roman"/>
          <w:i/>
          <w:color w:val="000000"/>
          <w:sz w:val="28"/>
          <w:lang w:val="uk-UA" w:eastAsia="ru-RU"/>
        </w:rPr>
        <w:t>Процедура перегляду Політики:</w:t>
      </w:r>
    </w:p>
    <w:p w:rsidR="00E54541" w:rsidRPr="001B0D10" w:rsidRDefault="00E54541" w:rsidP="001B0D10">
      <w:pPr>
        <w:pStyle w:val="a5"/>
        <w:numPr>
          <w:ilvl w:val="0"/>
          <w:numId w:val="10"/>
        </w:numPr>
        <w:spacing w:after="13" w:line="267" w:lineRule="auto"/>
        <w:ind w:left="426" w:firstLine="0"/>
        <w:jc w:val="both"/>
        <w:rPr>
          <w:rFonts w:ascii="Times New Roman" w:eastAsia="Times New Roman" w:hAnsi="Times New Roman" w:cs="Times New Roman"/>
          <w:color w:val="000000"/>
          <w:sz w:val="28"/>
          <w:lang w:val="uk-UA" w:eastAsia="ru-RU"/>
        </w:rPr>
      </w:pPr>
      <w:r>
        <w:rPr>
          <w:rFonts w:ascii="Times New Roman" w:eastAsia="Times New Roman" w:hAnsi="Times New Roman" w:cs="Times New Roman"/>
          <w:color w:val="000000"/>
          <w:sz w:val="28"/>
          <w:lang w:val="uk-UA" w:eastAsia="ru-RU"/>
        </w:rPr>
        <w:t>остаточні зміни в Політику приймаються педагогічною радою закладу та оприлюднюються на офіційному сайті закладу освіти.</w:t>
      </w:r>
    </w:p>
    <w:p w:rsidR="00877C76" w:rsidRPr="001B0D10" w:rsidRDefault="00877C76" w:rsidP="009A46B1">
      <w:pPr>
        <w:shd w:val="clear" w:color="auto" w:fill="FFFFFF"/>
        <w:spacing w:after="150" w:line="240" w:lineRule="auto"/>
        <w:rPr>
          <w:rFonts w:ascii="Arial" w:eastAsia="Times New Roman" w:hAnsi="Arial" w:cs="Arial"/>
          <w:color w:val="333333"/>
          <w:sz w:val="26"/>
          <w:szCs w:val="26"/>
          <w:lang w:val="uk-UA" w:eastAsia="ru-RU"/>
        </w:rPr>
      </w:pPr>
    </w:p>
    <w:p w:rsidR="00877C76" w:rsidRPr="001B0D10" w:rsidRDefault="00877C76" w:rsidP="009A46B1">
      <w:pPr>
        <w:shd w:val="clear" w:color="auto" w:fill="FFFFFF"/>
        <w:spacing w:after="150" w:line="240" w:lineRule="auto"/>
        <w:rPr>
          <w:rFonts w:ascii="Arial" w:eastAsia="Times New Roman" w:hAnsi="Arial" w:cs="Arial"/>
          <w:color w:val="333333"/>
          <w:sz w:val="26"/>
          <w:szCs w:val="26"/>
          <w:lang w:val="uk-UA" w:eastAsia="ru-RU"/>
        </w:rPr>
      </w:pPr>
    </w:p>
    <w:p w:rsidR="008A69B0" w:rsidRPr="00E54541" w:rsidRDefault="008A69B0" w:rsidP="00D51414">
      <w:pPr>
        <w:keepNext/>
        <w:keepLines/>
        <w:spacing w:after="4"/>
        <w:ind w:left="716" w:right="360" w:hanging="360"/>
        <w:jc w:val="center"/>
        <w:outlineLvl w:val="0"/>
        <w:rPr>
          <w:rFonts w:ascii="Times New Roman" w:eastAsia="Times New Roman" w:hAnsi="Times New Roman" w:cs="Times New Roman"/>
          <w:color w:val="000000"/>
          <w:sz w:val="28"/>
          <w:lang w:val="uk-UA" w:eastAsia="ru-RU"/>
        </w:rPr>
      </w:pPr>
    </w:p>
    <w:sectPr w:rsidR="008A69B0" w:rsidRPr="00E54541" w:rsidSect="000A7D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egoe UI Symbol">
    <w:panose1 w:val="020B0502040204020203"/>
    <w:charset w:val="00"/>
    <w:family w:val="swiss"/>
    <w:pitch w:val="variable"/>
    <w:sig w:usb0="8000006F" w:usb1="1200FBEF" w:usb2="0004C000" w:usb3="00000000" w:csb0="00000001"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482C"/>
    <w:multiLevelType w:val="hybridMultilevel"/>
    <w:tmpl w:val="FD08B666"/>
    <w:lvl w:ilvl="0" w:tplc="EE608B52">
      <w:start w:val="1"/>
      <w:numFmt w:val="bullet"/>
      <w:lvlText w:val=""/>
      <w:lvlJc w:val="left"/>
      <w:pPr>
        <w:ind w:left="7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67DCE0C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6DA1F2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156ACE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58CF50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656CB8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A9E54C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1DA672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C762D7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nsid w:val="06FC1B99"/>
    <w:multiLevelType w:val="hybridMultilevel"/>
    <w:tmpl w:val="CDA6E45A"/>
    <w:lvl w:ilvl="0" w:tplc="CE3A0A92">
      <w:start w:val="3"/>
      <w:numFmt w:val="decimal"/>
      <w:lvlText w:val="%1."/>
      <w:lvlJc w:val="left"/>
      <w:pPr>
        <w:ind w:left="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4EBE68">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1C9560">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F8EA64">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984382">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82BEAC">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BC728E">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6A7FEC">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4814D8">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1B865EF"/>
    <w:multiLevelType w:val="hybridMultilevel"/>
    <w:tmpl w:val="92344B12"/>
    <w:lvl w:ilvl="0" w:tplc="4A5888C8">
      <w:start w:val="1"/>
      <w:numFmt w:val="bullet"/>
      <w:lvlText w:val=""/>
      <w:lvlJc w:val="left"/>
      <w:pPr>
        <w:ind w:left="7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E638B11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A8AA0F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FA2346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3402C1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67A04C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A34535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2C8C31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D0A85A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nsid w:val="19AF7AC1"/>
    <w:multiLevelType w:val="hybridMultilevel"/>
    <w:tmpl w:val="004CC93A"/>
    <w:lvl w:ilvl="0" w:tplc="37CA95CE">
      <w:start w:val="1"/>
      <w:numFmt w:val="decimal"/>
      <w:lvlText w:val="%1."/>
      <w:lvlJc w:val="left"/>
      <w:pPr>
        <w:ind w:left="1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2A36F8">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4067E4">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BC59DC">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10462C">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4C43A8">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C2EB58">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5C3E8C">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809048">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4AA1B58"/>
    <w:multiLevelType w:val="hybridMultilevel"/>
    <w:tmpl w:val="4C04B26C"/>
    <w:lvl w:ilvl="0" w:tplc="003C53B6">
      <w:start w:val="1"/>
      <w:numFmt w:val="bullet"/>
      <w:lvlText w:val=""/>
      <w:lvlJc w:val="left"/>
      <w:pPr>
        <w:ind w:left="1080" w:hanging="3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37903C93"/>
    <w:multiLevelType w:val="hybridMultilevel"/>
    <w:tmpl w:val="1A06D326"/>
    <w:lvl w:ilvl="0" w:tplc="003C53B6">
      <w:start w:val="1"/>
      <w:numFmt w:val="bullet"/>
      <w:lvlText w:val=""/>
      <w:lvlJc w:val="left"/>
      <w:pPr>
        <w:ind w:left="7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01E40920">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F962A3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962BBF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FACAE5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6EC9CB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52EEF1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53EEE3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642825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nsid w:val="417B54A9"/>
    <w:multiLevelType w:val="hybridMultilevel"/>
    <w:tmpl w:val="2376BCD4"/>
    <w:lvl w:ilvl="0" w:tplc="80D043C0">
      <w:start w:val="1"/>
      <w:numFmt w:val="bullet"/>
      <w:lvlText w:val=""/>
      <w:lvlJc w:val="left"/>
      <w:pPr>
        <w:ind w:left="7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A3DA720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46AD0A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A6CB37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C8EC9F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EE4165C">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8665E7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290B47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E74F3C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nsid w:val="4CA0511E"/>
    <w:multiLevelType w:val="multilevel"/>
    <w:tmpl w:val="5114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370897"/>
    <w:multiLevelType w:val="hybridMultilevel"/>
    <w:tmpl w:val="890C1014"/>
    <w:lvl w:ilvl="0" w:tplc="25769A32">
      <w:start w:val="1"/>
      <w:numFmt w:val="bullet"/>
      <w:lvlText w:val=""/>
      <w:lvlJc w:val="left"/>
      <w:pPr>
        <w:ind w:left="7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EE502F6A">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F34FBA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4904FF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E86657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4C024D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0525C0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7866E4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186DFF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nsid w:val="55DC0FDB"/>
    <w:multiLevelType w:val="hybridMultilevel"/>
    <w:tmpl w:val="E60CE3AC"/>
    <w:lvl w:ilvl="0" w:tplc="F3A22FDA">
      <w:start w:val="1"/>
      <w:numFmt w:val="bullet"/>
      <w:lvlText w:val=""/>
      <w:lvlJc w:val="left"/>
      <w:pPr>
        <w:ind w:left="8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373EAC66">
      <w:start w:val="1"/>
      <w:numFmt w:val="bullet"/>
      <w:lvlText w:val="o"/>
      <w:lvlJc w:val="left"/>
      <w:pPr>
        <w:ind w:left="1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81ED3F4">
      <w:start w:val="1"/>
      <w:numFmt w:val="bullet"/>
      <w:lvlText w:val="▪"/>
      <w:lvlJc w:val="left"/>
      <w:pPr>
        <w:ind w:left="23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9E21016">
      <w:start w:val="1"/>
      <w:numFmt w:val="bullet"/>
      <w:lvlText w:val="•"/>
      <w:lvlJc w:val="left"/>
      <w:pPr>
        <w:ind w:left="3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2BE1838">
      <w:start w:val="1"/>
      <w:numFmt w:val="bullet"/>
      <w:lvlText w:val="o"/>
      <w:lvlJc w:val="left"/>
      <w:pPr>
        <w:ind w:left="38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49A55BE">
      <w:start w:val="1"/>
      <w:numFmt w:val="bullet"/>
      <w:lvlText w:val="▪"/>
      <w:lvlJc w:val="left"/>
      <w:pPr>
        <w:ind w:left="45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E7E4558">
      <w:start w:val="1"/>
      <w:numFmt w:val="bullet"/>
      <w:lvlText w:val="•"/>
      <w:lvlJc w:val="left"/>
      <w:pPr>
        <w:ind w:left="5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596E92E">
      <w:start w:val="1"/>
      <w:numFmt w:val="bullet"/>
      <w:lvlText w:val="o"/>
      <w:lvlJc w:val="left"/>
      <w:pPr>
        <w:ind w:left="5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D3CB1D0">
      <w:start w:val="1"/>
      <w:numFmt w:val="bullet"/>
      <w:lvlText w:val="▪"/>
      <w:lvlJc w:val="left"/>
      <w:pPr>
        <w:ind w:left="66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6"/>
  </w:num>
  <w:num w:numId="3">
    <w:abstractNumId w:val="0"/>
  </w:num>
  <w:num w:numId="4">
    <w:abstractNumId w:val="8"/>
  </w:num>
  <w:num w:numId="5">
    <w:abstractNumId w:val="3"/>
  </w:num>
  <w:num w:numId="6">
    <w:abstractNumId w:val="9"/>
  </w:num>
  <w:num w:numId="7">
    <w:abstractNumId w:val="1"/>
  </w:num>
  <w:num w:numId="8">
    <w:abstractNumId w:val="2"/>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00784"/>
    <w:rsid w:val="00070ED4"/>
    <w:rsid w:val="000A7D9A"/>
    <w:rsid w:val="000E1CF5"/>
    <w:rsid w:val="001B0D10"/>
    <w:rsid w:val="002513D3"/>
    <w:rsid w:val="002B0987"/>
    <w:rsid w:val="002D7152"/>
    <w:rsid w:val="0033336A"/>
    <w:rsid w:val="005B686D"/>
    <w:rsid w:val="00700784"/>
    <w:rsid w:val="00877C76"/>
    <w:rsid w:val="008A69B0"/>
    <w:rsid w:val="009A46B1"/>
    <w:rsid w:val="00D51414"/>
    <w:rsid w:val="00E374EC"/>
    <w:rsid w:val="00E54541"/>
    <w:rsid w:val="00E61905"/>
    <w:rsid w:val="00F51A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D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8A69B0"/>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Balloon Text"/>
    <w:basedOn w:val="a"/>
    <w:link w:val="a4"/>
    <w:uiPriority w:val="99"/>
    <w:semiHidden/>
    <w:unhideWhenUsed/>
    <w:rsid w:val="00877C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7C76"/>
    <w:rPr>
      <w:rFonts w:ascii="Tahoma" w:hAnsi="Tahoma" w:cs="Tahoma"/>
      <w:sz w:val="16"/>
      <w:szCs w:val="16"/>
    </w:rPr>
  </w:style>
  <w:style w:type="paragraph" w:styleId="a5">
    <w:name w:val="List Paragraph"/>
    <w:basedOn w:val="a"/>
    <w:uiPriority w:val="34"/>
    <w:qFormat/>
    <w:rsid w:val="00D5141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3231</Words>
  <Characters>18417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ОЗОШ</cp:lastModifiedBy>
  <cp:revision>6</cp:revision>
  <cp:lastPrinted>2025-11-05T13:32:00Z</cp:lastPrinted>
  <dcterms:created xsi:type="dcterms:W3CDTF">2025-11-04T17:16:00Z</dcterms:created>
  <dcterms:modified xsi:type="dcterms:W3CDTF">2026-01-16T11:45:00Z</dcterms:modified>
</cp:coreProperties>
</file>